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ВЕРХНЕБАЛЫКЛЕЙСКОЕ СЕЛЬСКОЕ ПОСЕЛЕНИЕ</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                                ВЕРХНЕБАЛЫКЛЕЙСКАЯ СЕЛЬСКАЯ ДУМА</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                                                          РЕШЕНИЕ</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 </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01.12. 2013 г.                        N 46/95</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 </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О Положении, о пенсионном обеспечении за</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выслугу лет лиц, замещавших муниципальные</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должности и должности муниципальной службы</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в органах местного самоуправления Верхнебалыклейского</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сельского поселения Быковского муниципального района</w:t>
      </w:r>
    </w:p>
    <w:p w:rsidR="00692B6B" w:rsidRDefault="00692B6B" w:rsidP="00692B6B">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Волгоградской области.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В соответствии с Федеральными законами от 17.12.2001 № 173-ФЗ «О трудовых пенсиях в Российской Федерации», от 15.12.2001 № 166-ФЗ «О государственном пенсионном обеспечении в Российской Федерации», от 02.03.2007 № 25-ФЗ «О муниципальной службе в Российской Федерации», Законом Волгоградской области от 30.12.2002 N 778-ОД «О пенсионном обеспечении за выслугу лет лиц, замещавших государственные должности Волгоградской области и должности государственной гражданской службы Волгоградской области», Законом Волгоградской области от 02.12.2008 N 1791-ОД «О гарантиях осуществления полномочий депутата и выборного должностного лица местного самоуправления в Волгоградской области», Законом Волгоградской области от 11.02.2008 N 1626-ОД «О некоторых вопросах муниципальной службы в Волгоградской области», Уставом Верхнебалыклейского сельского поселения Быковского муниципального района, Верхнебалыклейская сельская  Дума решила: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Утвердить Положение о пенсионном обеспечении за выслугу лет лиц, замещавших муниципальные должности и должности муниципальной службы в органах местного самоуправления Верхнебалыклейского сельского поселения Быковского муниципального района Волгоградской области (приложение N 1).</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Администрации Верхнебалыклейского сельского поселения разработать и утвердить правовые акты, регулирующие вопросы об организации деятельности комиссии по назначению и выплате пенсии, ее состав, перечень документов, необходимых для назначения пенсии, порядок назначения пенсии и перерасчета размера пенсии, выплаты пенсии, ведения пенсионной документации.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Настоящее решение подлежит обнародованию.</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 Контроль за исполнением настоящего решения возложить на постоянную комиссию по этике и нормотворческим предложениям (председатель -  Филатов А.Н.).</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Глава Верхнебалыклейского</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сельского поселения                                                                        Л.А.Колебошина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jc w:val="right"/>
        <w:textAlignment w:val="baseline"/>
        <w:rPr>
          <w:rFonts w:ascii="Arial" w:hAnsi="Arial" w:cs="Arial"/>
          <w:color w:val="333333"/>
          <w:sz w:val="21"/>
          <w:szCs w:val="21"/>
        </w:rPr>
      </w:pPr>
      <w:r>
        <w:rPr>
          <w:rFonts w:ascii="Arial" w:hAnsi="Arial" w:cs="Arial"/>
          <w:color w:val="333333"/>
          <w:sz w:val="21"/>
          <w:szCs w:val="21"/>
        </w:rPr>
        <w:t>Приложение N 1 к решению</w:t>
      </w:r>
    </w:p>
    <w:p w:rsidR="00692B6B" w:rsidRDefault="00692B6B" w:rsidP="00692B6B">
      <w:pPr>
        <w:pStyle w:val="a3"/>
        <w:shd w:val="clear" w:color="auto" w:fill="EFEFEF"/>
        <w:spacing w:before="0" w:beforeAutospacing="0" w:after="300" w:afterAutospacing="0" w:line="300" w:lineRule="atLeast"/>
        <w:jc w:val="right"/>
        <w:textAlignment w:val="baseline"/>
        <w:rPr>
          <w:rFonts w:ascii="Arial" w:hAnsi="Arial" w:cs="Arial"/>
          <w:color w:val="333333"/>
          <w:sz w:val="21"/>
          <w:szCs w:val="21"/>
        </w:rPr>
      </w:pPr>
      <w:r>
        <w:rPr>
          <w:rFonts w:ascii="Arial" w:hAnsi="Arial" w:cs="Arial"/>
          <w:color w:val="333333"/>
          <w:sz w:val="21"/>
          <w:szCs w:val="21"/>
        </w:rPr>
        <w:t>Верхнебалыклейской сельской Думы</w:t>
      </w:r>
    </w:p>
    <w:p w:rsidR="00692B6B" w:rsidRDefault="00692B6B" w:rsidP="00692B6B">
      <w:pPr>
        <w:pStyle w:val="a3"/>
        <w:shd w:val="clear" w:color="auto" w:fill="EFEFEF"/>
        <w:spacing w:before="0" w:beforeAutospacing="0" w:after="300" w:afterAutospacing="0" w:line="300" w:lineRule="atLeast"/>
        <w:jc w:val="right"/>
        <w:textAlignment w:val="baseline"/>
        <w:rPr>
          <w:rFonts w:ascii="Arial" w:hAnsi="Arial" w:cs="Arial"/>
          <w:color w:val="333333"/>
          <w:sz w:val="21"/>
          <w:szCs w:val="21"/>
        </w:rPr>
      </w:pPr>
      <w:r>
        <w:rPr>
          <w:rFonts w:ascii="Arial" w:hAnsi="Arial" w:cs="Arial"/>
          <w:color w:val="333333"/>
          <w:sz w:val="21"/>
          <w:szCs w:val="21"/>
        </w:rPr>
        <w:t>от  01 декабря  2013 г. N 46//95</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ПОЛОЖЕНИЕ</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О ПЕНСИОННОМ ОБЕСПЕЧЕНИИ ЗА ВЫСЛУГУ ЛЕТ ЛИЦ, ЗАМЕЩАВШИХ</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МУНИЦИПАЛЬНЫЕ ДОЛЖНОСТИ И ДОЛЖНОСТИ МУНИЦИПАЛЬНОЙ СЛУЖБЫ В ОРГАНАХ МЕСТНОГО САМОУПРАВЛЕНИЯ ВЕРХНЕБАЛЫКЛЕЙСКОГО СЕЛЬСКОГО</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ПОСЕЛЕНИЯ БЫКОВСКОГО</w:t>
      </w:r>
    </w:p>
    <w:p w:rsidR="00692B6B" w:rsidRDefault="00692B6B" w:rsidP="00692B6B">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МУНИЦИПАЛЬНОГО РАЙОНА ВОЛГОГРАДСКОЙ ОБЛАСТИ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Настоящее Положение о пенсионном обеспечении за выслугу лет лиц, замещавших муниципальные должности и должности муниципальной службы в органах местного самоуправления Верхнебалыклейского сельского поселения Быковского муниципального района Волгоградской области (далее — Положение), разработано в соответствии с Федеральными законами от 17.12.2001 «О трудовых пенсиях в Российской Федерации», от 15.12.2001 № 166-ФЗ «О государственном пенсионном обеспечении в Российской Федерации», от 02.03.2007 № 25-ФЗ «О муниципальной службе в Российской Федерации», Законом Волгоградской области от 02.12.2008 N 1791-ОД «О гарантиях осуществления полномочий депутата и выборного должностного лица местного самоуправления в Волгоградской области», Законом Волгоградской области от 30.12.2002 N 778-ОД «О пенсионном обеспечении за выслугу лет лиц, замещавших государственные должности Волгоградской области и должности государственной гражданской службы Волгоградской области», Законом Волгоградской области от 11.02.2008 N 1626-ОД «О некоторых вопросах муниципальной службы в Волгоградской области», Уставом Верхнебалыклейского сельского поселения Быковского муниципального района и устанавливает основания возникновения права на пенсию за выслугу лет у лиц, замещавших муниципальные должности и должности муниципальной службы в органах местного самоуправления Верхнебалыклейского сельского поселения Быковского муниципального района, порядок и условия назначения пенсии.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1. Муниципальные правовые акты Верхнебалыклейского сельского поселения о пенсионном обеспечении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xml:space="preserve">Муниципальные правовые акты о пенсионном обеспечении за выслугу лет состоят из настоящего Положения и муниципальных правовых актов Верхнебалыклейского сельского </w:t>
      </w:r>
      <w:r>
        <w:rPr>
          <w:rFonts w:ascii="Arial" w:hAnsi="Arial" w:cs="Arial"/>
          <w:color w:val="333333"/>
          <w:sz w:val="21"/>
          <w:szCs w:val="21"/>
        </w:rPr>
        <w:lastRenderedPageBreak/>
        <w:t>поселения Быковского муниципального района (далее — Верхнебалыклейское сельское поселение).</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Изменение условий и норм назначения, а также порядка выплаты пенсии за выслугу лет, установленных настоящим Положением, осуществляется путем внесения изменений и дополнений в настоящее Положение.</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2. Право на пенсию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Право на пенсию за выслугу лет в соответствии с настоящим Положением имеют: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лица, замещавшие муниципальные должности в органах местного самоуправления Верхнебалыклейского сельского поселения на постоянной оплачиваемой основе;</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лица, замещавшие должности муниципальной службы в администрации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Пенсия за выслугу лет, предусмотренная настоящим Положением, устанавливается и выплачивается независимо от получения в соответствии с Федеральным законом «О трудовых пенсиях в Российской Федерации» накопительной части трудовой пенсии.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3. Финансирование пенсии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Финансирование пенсии за выслугу лет производится за счет средств бюджета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4. Условия назначения пенсии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Пенсия за выслугу лет устанавливается по достижении возраста 60 лет для мужчин и 55 лет для женщин.</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В случае, предусмотренном пунктом 2 статьи 32 Закона Российской Федерации «О занятости населения в Российской Федерации», либо при назначении трудовой пенсии по инвалидности при условии, что инвалидность наступила вследствие заболевания в период прохождения муниципальной службы в администрации Верхнебалыклейского сельского поселения, замещения муниципальной должности Верхнебалыклейского  сельского поселения, пенсия за выслугу лет назначается со дня назначения трудовой пенсии.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xml:space="preserve">2. Лицам, замещавшим муниципальные должности Верхнебалыклейского  сельского поселения, пенсия за выслугу лет назначается при условии замещения муниципальной </w:t>
      </w:r>
      <w:r>
        <w:rPr>
          <w:rFonts w:ascii="Arial" w:hAnsi="Arial" w:cs="Arial"/>
          <w:color w:val="333333"/>
          <w:sz w:val="21"/>
          <w:szCs w:val="21"/>
        </w:rPr>
        <w:lastRenderedPageBreak/>
        <w:t>должности Верхнебалыклейского сельского поселения на постоянной основе не менее предусмотренного Уставом Верхнебалыклейского сельского поселения срока полномочий указанных лиц.</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Лицам, замещающим муниципальные должности, пенсия за выслугу лет назначается при условии освобождения от должности в связи с прекращением полномочий, в том числе досрочно, за исключением случаев прекращения полномочий в связи с противоправными действиями или отзывом избирателями, а также в связи с удалением в отставку, отрешением от должности Губернатором Волгоградской области.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Лица, замещавшие должности муниципальной службы Верхнебалыклейского сельского поселения, при наличии стажа муниципальной службы не менее 15 лет имеют право на пенсию за выслугу лет при увольнении с муниципальной службы Верхнебалыклейского  сельского поселения при условии, что увольнение имело место не ранее 01 января 2009 года по следующим основаниям:</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реорганизации или ликвидации органов местного самоуправления Верхнебалыклейского  сельского поселения либо сокращения должностей муниципальной службы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увольнению с должностей, утверждаемых в установленном законодательством Волгоградской области порядке для непосредственного обеспечения исполнения полномочий лиц, замещающих муниципальные должности Верхнебалыклейского сельского поселения, в связи с прекращением этими лицами своих полномочий;</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достижении предельного возраста, установленного действующим законодательством для замещения должности муниципальной службы;</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при обнаружившемся несоответствии замещаемой должности муниципальной службы вследствие состояния здоровья, препятствующего продолжению муниципальной службы;</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увольнению по собственному желанию;</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истечении срока действия срочного трудового договора.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 Пенсия за выслугу лет не выплачивается в период замещения государственных должностей Российской Федерации, Волгоградской области,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Граждане, уволенные с муниципальной службы Верхнебалыклейского сельского поселения по основаниям, предусмотренным настоящей статьей, имеют право на пенсию за выслугу лет, если они замещали должности муниципальной службы в администрации Верхнебалыклейского  сельского поселения не менее трех лет непосредственно перед увольнением.</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Статья 5. Размеры пенсии за выслугу лет и ее исчисление</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Лицам, замещавшим должности муниципальной службы в администрации Верхнебалыклейского сельского поселения, пенсия за выслугу лет устанавливается при наличии стажа муниципальной службы, установленного пунктом 3 статьи 4 настоящего Положения, в размере 45 процентов среднемесячного денежного содержания муниципального служащего.</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За каждый полный год стажа муниципальной службы сверх 15 лет пенсия за выслугу лет увеличивается на 3 процента ежемесячного денежного содержания муниципального служащего.</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При этом пенсия не может превышать 75 процентов ежемесячного денежного содержания муниципального служащего и составлять более 2,6 должностного оклада.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Лицам, замещавшим муниципальные должности Верхнебалыклейского сельского поселения, пенсия за выслугу лет назначается в размере 45 процентов ежемесячного денежного вознаграждения.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Размер пенсии за выслугу лет лиц, замещавших муниципальные должности Верхнебалыклейского  сельского поселения, исчисляется исходя из их ежемесячного денежного вознаграждения за последние 12 полных месяцев непосредственно перед прекращением полномочий.</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Размер пенсии за выслугу лет лиц, замещавших должности муниципальной службы, исчисляется исходя из их среднемесячного денежного содержания за последние 12 полных месяцев муниципальной службы в администрации Верхнебалыклейского  сельского поселения непосредственно перед увольнением.</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 Для исчисления размера пенсии за выслугу лет лицам, замещавшим муниципальные должности или должности муниципальной службы в Верхнебалыклейском  сельском поселении,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трудовую пенсию по старости, либо по последней должности, замещаемой указанными лицами.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В случае реорганизации или ликвидации органов местного самоуправления Верхнебалыклейского сельского поселения либо сокращения должностей в указанных органах лица, замещающие муниципальные должности Верхнебалыклейского сельского поселения или должности муниципальной службы в администрации Верхнебалыклейского  сельского поселения, при возникновении у них права на пенсию за выслугу лет имеют также право выбора должности, замещаемой на момент реорганизации или ликвидации органа местного самоуправления либо ее сокращения, по которой им будет рассчитываться пенсия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5. Лицам, замещавшим должности муниципальной службы в администрации Верхнебалыклейского сельского поселения,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 в администрации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6. Размер пенсии за выслугу лет не может быть менее 500 рублей.</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6. Периоды службы (работы), включаемые в стаж муниципальной службы для назначения пенсии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В стаж муниципальной службы в администрации Верхнебалыклейского сельского поселения для назначения пенсии за выслугу лет муниципальным служащим администрации Верхнебалыклейского  сельского поселения включаются периоды, определенные в соответствии с Законом Волгоградской области от 11.02.2008 N 1626-ОД «О некоторых вопросах муниципальной службы в Волгоградской области».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7. Назначение пенсии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Назначение пенсии за выслугу лет производится по заявлению лица, замещавшего муниципальную должность Садовского сельского поселения или должность муниципальной службы в администрации Верхнебалыклейского  сельского поселения, при соблюдении условий назначения пенсии за выслугу лет, установленных статьей 4 настоящего Положения, с приложением документов, предусмотренных постановлением администрации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При этом обращение за назначением пенсии, перерасчетом ее размера осуществляется в любое время после возникновения права на пенсию или на перерасчет ее размера без ограничения каким-либо сроком.</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8. Срок, с которого назначается пенсия за выслугу лет и с которого изменяется ее размер</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xml:space="preserve">1. Пенсия за выслугу лет устанавливается со дня подачи заявления, которое подано лицом, замещавшим муниципальную должность Верхнебалыклейского сельского поселения или должность муниципальной службы в администрации Верхнебалыклейского  сельского </w:t>
      </w:r>
      <w:r>
        <w:rPr>
          <w:rFonts w:ascii="Arial" w:hAnsi="Arial" w:cs="Arial"/>
          <w:color w:val="333333"/>
          <w:sz w:val="21"/>
          <w:szCs w:val="21"/>
        </w:rPr>
        <w:lastRenderedPageBreak/>
        <w:t>поселения,  но не ранее дня, следующего за днем освобождения от муниципальной должности Верхнебалыклейского сельского поселения, должности муниципальной службы администрации Верхнебалыклейского сельского поселения и назначения трудовой пенсии, в соответствии с условиями, установленными статьей 4 настоящего Положения.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Перерасчет размера пенсии производится с первого числа месяца, следующего за месяцем, в котором гражданин обратился за перерасчетом размера пенсии.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В случае перерасчета размера пенсии из-за возникновения обстоятельств, влекущих уменьшение либо увеличение размера пенсии за выслугу лет, пенсия в новом размере выплачивается с первого числа месяца, следующего за месяцем, в котором наступили эти обстоятельства.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9. Порядок назначения, перерасчета размера, выплаты пенсии за выслугу лет</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Назначение, перерасчет размера и выплата пенсии за выслугу лет производятся комиссией по назначению и выплате пенсии лицам, замещавшим муниципальные должности Верхнебалыклейского  сельского поселения и должности муниципальной службы администрации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Состав, положение об организации деятельности комиссии, перечень документов, необходимых для назначения пенсии, порядок назначения пенсии и перерасчета размера пенсии, выплаты пенсии, ведения пенсионной документации устанавливаются постановлением администрации Верхнебалыклейского  сельского поселения.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Комиссия, указанная в пункте 1 настоящей статьи, 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 Размер пенсии за выслугу лет пересчитывается при индексации должностного оклада.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 В случае смерти муниципального служащего, связанной с исполнением им должностных обязанностей, в том числе наступившей после его увольнения с должности муниципального служащего, члены семьи умершего имеют право на получение пенсии по случаю потери кормильца в порядке, определенном федеральным законодательством.</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Статья 10. Заключительные положения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Настоящее Положение вступает в силу со дня его обнародования.</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Глава Верхнебалыклейского</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сельского поселения                                                                          Л.А.Колебошина</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692B6B" w:rsidRDefault="00692B6B" w:rsidP="00692B6B">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2F6C55" w:rsidRDefault="002F6C55">
      <w:bookmarkStart w:id="0" w:name="_GoBack"/>
      <w:bookmarkEnd w:id="0"/>
    </w:p>
    <w:sectPr w:rsidR="002F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B5"/>
    <w:rsid w:val="002F6C55"/>
    <w:rsid w:val="00310BB5"/>
    <w:rsid w:val="0069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13120</Characters>
  <Application>Microsoft Office Word</Application>
  <DocSecurity>0</DocSecurity>
  <Lines>109</Lines>
  <Paragraphs>30</Paragraphs>
  <ScaleCrop>false</ScaleCrop>
  <Company>diakov.net</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2015-11-16T09:10:00Z</dcterms:created>
  <dcterms:modified xsi:type="dcterms:W3CDTF">2015-11-16T09:10:00Z</dcterms:modified>
</cp:coreProperties>
</file>