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РОССИЙСКАЯ ФЕДЕРАЦИЯ</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ВОЛГОГРАДСКАЯ    ОБЛАСТЬ</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ВЕРХНЕБАЛЫКЛЕЙСКОЕ СЕЛЬСКОЕ ПОСЕЛЕНИЕ</w:t>
      </w:r>
    </w:p>
    <w:p w:rsidR="00200BD9" w:rsidRPr="00200BD9" w:rsidRDefault="00200BD9" w:rsidP="00200BD9">
      <w:pPr>
        <w:spacing w:after="0" w:line="390" w:lineRule="atLeast"/>
        <w:textAlignment w:val="baseline"/>
        <w:outlineLvl w:val="3"/>
        <w:rPr>
          <w:rFonts w:ascii="Arial" w:eastAsia="Times New Roman" w:hAnsi="Arial" w:cs="Arial"/>
          <w:color w:val="444444"/>
          <w:sz w:val="21"/>
          <w:szCs w:val="21"/>
          <w:lang w:eastAsia="ru-RU"/>
        </w:rPr>
      </w:pPr>
      <w:r w:rsidRPr="00200BD9">
        <w:rPr>
          <w:rFonts w:ascii="Arial" w:eastAsia="Times New Roman" w:hAnsi="Arial" w:cs="Arial"/>
          <w:b/>
          <w:bCs/>
          <w:color w:val="444444"/>
          <w:sz w:val="21"/>
          <w:szCs w:val="21"/>
          <w:bdr w:val="none" w:sz="0" w:space="0" w:color="auto" w:frame="1"/>
          <w:lang w:eastAsia="ru-RU"/>
        </w:rPr>
        <w:t>ВЕРХНЕБАЛЫКЛЕЙСКАЯ СЕЛЬСКАЯ ДУМА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420" w:lineRule="atLeast"/>
        <w:textAlignment w:val="baseline"/>
        <w:outlineLvl w:val="2"/>
        <w:rPr>
          <w:rFonts w:ascii="Arial" w:eastAsia="Times New Roman" w:hAnsi="Arial" w:cs="Arial"/>
          <w:color w:val="444444"/>
          <w:sz w:val="21"/>
          <w:szCs w:val="21"/>
          <w:lang w:eastAsia="ru-RU"/>
        </w:rPr>
      </w:pPr>
      <w:r w:rsidRPr="00200BD9">
        <w:rPr>
          <w:rFonts w:ascii="Arial" w:eastAsia="Times New Roman" w:hAnsi="Arial" w:cs="Arial"/>
          <w:color w:val="444444"/>
          <w:sz w:val="21"/>
          <w:szCs w:val="21"/>
          <w:lang w:eastAsia="ru-RU"/>
        </w:rPr>
        <w:t>РЕШЕНИЕ</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22.07.2013 года   № 39 /84</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О проекте решения «О внесении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изменений и дополнений в Устав</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 соответствии со статьями 28,44, Федерального Закона от 06 октября 2003 года № 131-ФЗ «Об общих принципах организации местного самоуправления в Российской Федерации», Верхнебалыклейская сельская  Дума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РЕШИЛА: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1.Одобрить проект решения «О внесении изменений и дополнений в Устав Верхнебалыклейского сельского поселения» (приложение 1).</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 Назначить публичные слушания по проекту решения  «О внесении изменений  и дополнений в Устав Верхнебалыклейского сельского поселения» на    08августа 2013 года в 10.00.</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Провести публичные слушания в сельском доме культуры  по адресу            с. Верхний Балыклей ул. Советская, 16.</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 Настоящее решение подлежит одновременному обнародованию с проектом решения «О внесении изменений и дополнений в Устав Верхнебалыклейского сельского поселения» и вступает в силу со дня его обнародования.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lastRenderedPageBreak/>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480" w:lineRule="atLeast"/>
        <w:textAlignment w:val="baseline"/>
        <w:outlineLvl w:val="0"/>
        <w:rPr>
          <w:rFonts w:ascii="Arial" w:eastAsia="Times New Roman" w:hAnsi="Arial" w:cs="Arial"/>
          <w:color w:val="444444"/>
          <w:kern w:val="36"/>
          <w:sz w:val="27"/>
          <w:szCs w:val="27"/>
          <w:lang w:eastAsia="ru-RU"/>
        </w:rPr>
      </w:pPr>
      <w:r w:rsidRPr="00200BD9">
        <w:rPr>
          <w:rFonts w:ascii="Arial" w:eastAsia="Times New Roman" w:hAnsi="Arial" w:cs="Arial"/>
          <w:color w:val="444444"/>
          <w:kern w:val="36"/>
          <w:sz w:val="27"/>
          <w:szCs w:val="27"/>
          <w:lang w:eastAsia="ru-RU"/>
        </w:rPr>
        <w:t>Глава Верхнебалыклейского</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сельского поселения                                                           Л.А.Колебошина</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                                              Приложение № 1</w:t>
      </w:r>
    </w:p>
    <w:p w:rsidR="00200BD9" w:rsidRPr="00200BD9" w:rsidRDefault="00200BD9" w:rsidP="00200BD9">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к решению Верхнебалыклейской</w:t>
      </w:r>
    </w:p>
    <w:p w:rsidR="00200BD9" w:rsidRPr="00200BD9" w:rsidRDefault="00200BD9" w:rsidP="00200BD9">
      <w:pPr>
        <w:shd w:val="clear" w:color="auto" w:fill="EFEFEF"/>
        <w:spacing w:after="300" w:line="300" w:lineRule="atLeast"/>
        <w:jc w:val="righ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сельской Думы</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от 22.07.2013 года № 39/84</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ПРОЕКТ</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ВОЛГОГРАДСКАЯ ОБЛАСТЬ</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ВЕРХНЕБАЛЫКЛЕЙСКОЕ СЕЛЬСКОЕ ПОСЕЛЕНИЕ</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ВЕРХНЕБАЛЫКЛЕЙСКАЯ СЕЛЬСКАЯ ДУМА</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________________________________________________________________________</w:t>
      </w:r>
    </w:p>
    <w:p w:rsidR="00200BD9" w:rsidRPr="00200BD9" w:rsidRDefault="00200BD9" w:rsidP="00200BD9">
      <w:pPr>
        <w:shd w:val="clear" w:color="auto" w:fill="EFEFEF"/>
        <w:spacing w:after="0" w:line="420" w:lineRule="atLeast"/>
        <w:textAlignment w:val="baseline"/>
        <w:outlineLvl w:val="2"/>
        <w:rPr>
          <w:rFonts w:ascii="Arial" w:eastAsia="Times New Roman" w:hAnsi="Arial" w:cs="Arial"/>
          <w:color w:val="444444"/>
          <w:sz w:val="21"/>
          <w:szCs w:val="21"/>
          <w:lang w:eastAsia="ru-RU"/>
        </w:rPr>
      </w:pPr>
      <w:r w:rsidRPr="00200BD9">
        <w:rPr>
          <w:rFonts w:ascii="Arial" w:eastAsia="Times New Roman" w:hAnsi="Arial" w:cs="Arial"/>
          <w:b/>
          <w:bCs/>
          <w:color w:val="444444"/>
          <w:sz w:val="21"/>
          <w:szCs w:val="21"/>
          <w:bdr w:val="none" w:sz="0" w:space="0" w:color="auto" w:frame="1"/>
          <w:lang w:eastAsia="ru-RU"/>
        </w:rPr>
        <w:t>РЕШЕНИЕ</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_______________ 201__ года   № _____</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О внесении изменений и дополнений</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  Устав Верхнебалыклейского</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 целях приведения Устава Верхнебалыклейского сельского поселения, принятого решением Верхнебалыклейской сельской Думой от 20 декабря 2005 г № 5/10 в соответствие с федеральным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статьей 42 Устава Верхнебалыклейского сельского поселения, Верхнебалыклейская сельская Дума  РЕШИЛА: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lastRenderedPageBreak/>
        <w:t> </w:t>
      </w:r>
    </w:p>
    <w:p w:rsidR="00200BD9" w:rsidRPr="00200BD9" w:rsidRDefault="00200BD9" w:rsidP="00200BD9">
      <w:pPr>
        <w:numPr>
          <w:ilvl w:val="0"/>
          <w:numId w:val="1"/>
        </w:numPr>
        <w:spacing w:after="0" w:line="300" w:lineRule="atLeast"/>
        <w:ind w:left="0"/>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Внести в Устав Верхнебалыклейского сельского поселения следующие изменения и дополнения: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1.1. В подпункте 23 пункта 1 статьи 5 Устава после слов «осуществление мероприятий по» дополнить словами «территориальной обороне 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1.2. Подпункт 5 пункта 1 статьи 5.1. Устава признать утратившим силу.</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1.3. Пункт 1 статьи 6 Устава дополнить подпунктом 6.1. следующего содержания: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«6.1)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1.4. Статью 55 Устава изложить в следующей редакции: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«Статья 55. Порядок  финансирования  переданных</w:t>
      </w:r>
    </w:p>
    <w:p w:rsidR="00200BD9" w:rsidRPr="00200BD9" w:rsidRDefault="00200BD9" w:rsidP="00200BD9">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государственных полномочий</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Субвенции на осуществление органами местного самоуправления Верхнебалыклейского сельского поселения переданных им отдельных государственных полномочий предоставляются бюджету Верхнебалыклейского сельского  поселения из бюджета Волгоградской области.»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 Утвердить новую редакцию измененных статей Устава Верхнебалыклейского сельского поселения согласно приложению.</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 Главе Верхнебалыклейского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4. Настоящее решение вступает в силу с момента обнародования после государственной регистрации.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lastRenderedPageBreak/>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Глава Верхнебалыклейского</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сельского поселения                                                                 Л.А.Колебошина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4550"/>
        <w:gridCol w:w="4858"/>
      </w:tblGrid>
      <w:tr w:rsidR="00200BD9" w:rsidRPr="00200BD9" w:rsidTr="00200BD9">
        <w:tc>
          <w:tcPr>
            <w:tcW w:w="50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200BD9" w:rsidRPr="00200BD9" w:rsidRDefault="00200BD9" w:rsidP="00200BD9">
            <w:pPr>
              <w:spacing w:after="0" w:line="300" w:lineRule="atLeast"/>
              <w:rPr>
                <w:rFonts w:ascii="Arial" w:eastAsia="Times New Roman" w:hAnsi="Arial" w:cs="Arial"/>
                <w:color w:val="333333"/>
                <w:sz w:val="21"/>
                <w:szCs w:val="21"/>
                <w:lang w:eastAsia="ru-RU"/>
              </w:rPr>
            </w:pPr>
          </w:p>
        </w:tc>
        <w:tc>
          <w:tcPr>
            <w:tcW w:w="51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200BD9" w:rsidRPr="00200BD9" w:rsidRDefault="00200BD9" w:rsidP="00200BD9">
            <w:pPr>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Приложение  к решению</w:t>
            </w:r>
          </w:p>
          <w:p w:rsidR="00200BD9" w:rsidRPr="00200BD9" w:rsidRDefault="00200BD9" w:rsidP="00200BD9">
            <w:pPr>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Верхнебалыклейской сельской Думы</w:t>
            </w:r>
          </w:p>
          <w:p w:rsidR="00200BD9" w:rsidRPr="00200BD9" w:rsidRDefault="00200BD9" w:rsidP="00200BD9">
            <w:pPr>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от ________201_ года № ____</w:t>
            </w:r>
          </w:p>
        </w:tc>
      </w:tr>
    </w:tbl>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Новая редакция</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измененных положений Устава Верхнебалыклейского сельского поселения,</w:t>
      </w:r>
    </w:p>
    <w:p w:rsidR="00200BD9" w:rsidRPr="00200BD9" w:rsidRDefault="00200BD9" w:rsidP="00200BD9">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принятых решением Верхнебалыклейской сельской Думы</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Статья 5. Вопросы местного значения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 К вопросам местного значения  Верхнебалыклейского сельского поселения относятся: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 формирование, утверждение, исполнение бюджета Верхнебалыклейского сельского  поселения и контроль за исполнением  данного бюджета;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 установление, изменение и отмена местных налогов и сборов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 владение, пользование и распоряжение имуществом, находящимся в муниципальной собственности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4) организация в границах Верхнебалыклейского сельского  поселения электро-, тепло-, газо- и водоснабжения населения, водоотведения, снабжения населения топливом в пределах полномочий, установленых законодательством Российской Федерации;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xml:space="preserve">5) дорожная деятельность в отношении автомобильных дорог местного значения в границах населенных пунктов Верхнебалыклейского сельского поселения и обеспечение безопасности </w:t>
      </w:r>
      <w:r w:rsidRPr="00200BD9">
        <w:rPr>
          <w:rFonts w:ascii="Arial" w:eastAsia="Times New Roman" w:hAnsi="Arial" w:cs="Arial"/>
          <w:color w:val="333333"/>
          <w:sz w:val="21"/>
          <w:szCs w:val="21"/>
          <w:lang w:eastAsia="ru-RU"/>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Верхнебалыклейского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6) обеспечение проживающих в Верхнебалыклейском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7) создание условий для предоставления транспортных услуг</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населению и организация транспортного обслуживания населения в границах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8) участие в предупреждении и ликвидации последствий  чрезвычайных ситуаций в границах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9) обеспечение первичных мер пожарной безопасности</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в границах населенных пунктов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10) создание условий для обеспечения жителей Верхнебалыклейского сельского поселения услугами связи, общественного питания, торговли и бытового обслуживания;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12) создание условий</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для организации досуга</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и обеспечения жителей  Верхнебалыклейского сельского поселения услугами организаций культуры;</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13) сохранение, использование и популяризация объектов культурного наследия (памятников истории и культуры), находящихся в собственности Верхнебалыклейского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Верхнебалыклейском сельском поселении;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14) обеспечение условий для развития на территории Верхнебалыклейского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15) создание условий для массового отдыха жителей Верхнебалыклейского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16)  </w:t>
      </w:r>
      <w:r w:rsidRPr="00200BD9">
        <w:rPr>
          <w:rFonts w:ascii="Arial" w:eastAsia="Times New Roman" w:hAnsi="Arial" w:cs="Arial"/>
          <w:i/>
          <w:iCs/>
          <w:color w:val="333333"/>
          <w:sz w:val="21"/>
          <w:szCs w:val="21"/>
          <w:bdr w:val="none" w:sz="0" w:space="0" w:color="auto" w:frame="1"/>
          <w:lang w:eastAsia="ru-RU"/>
        </w:rPr>
        <w:t>утратил силу</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17) формирование архивных фондов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lastRenderedPageBreak/>
        <w:t>18) организация сбора и вывоза бытовых отходов и мусора;</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19) утверждение правил благоустройства территории Верхнебалыклейского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Верхнебалыклейского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19.1) осуществление муниципального лесного контроля;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20) утверждение генеральных планов Верхнебалыклейского сельского поселения, правил землепользования и застройки, утверждение подготовленной на основе генеральных планов Верхнебалыклейского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Верхнебалыклейского сельского поселения, утверждение местных нормативов градостроительного проектирования Верхнебалыклейского сельского поселения, резервирование земель и изъятие, в том числе путем выкупа, земельных участков в границах Верхнебалыклейского сельского поселения для муниципальных нужд, осуществление муниципального земельного контроля за использованием земель Верхнебалыклейского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21) присвоение наименований улицам, площадям и иным территориям проживания граждан в населенных пунктах, установление нумерации домов,</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22) организация ритуальных услуг и содержание мест захоронения;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23) организация и осуществление мероприятий по территориальной обороне и гражданской обороне, защите населения и территории Верхнебалыклейского сельского   поселения от чрезвычайных ситуаций природного и техногенного характера</w:t>
      </w:r>
      <w:r w:rsidRPr="00200BD9">
        <w:rPr>
          <w:rFonts w:ascii="Arial" w:eastAsia="Times New Roman" w:hAnsi="Arial" w:cs="Arial"/>
          <w:color w:val="333333"/>
          <w:sz w:val="21"/>
          <w:szCs w:val="21"/>
          <w:u w:val="single"/>
          <w:bdr w:val="none" w:sz="0" w:space="0" w:color="auto" w:frame="1"/>
          <w:lang w:eastAsia="ru-RU"/>
        </w:rPr>
        <w:t>;</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24) создание, содержание и организация деятельности аварийно-спасательных служб и (или) аварийно-спасательных формирований на территории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25.1) создание условий для деятельности добровольных формирований населения по охране общественного порядка;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26) осуществление мероприятий по обеспечению безопасности людей на водных объектах, охране их жизни и здоровья;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lastRenderedPageBreak/>
        <w:t>27) создание, развитие и обеспечение охраны лечебно-оздоровительных местностей и курортов местного значения на территории Верхнебалыклейского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28.1)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29) </w:t>
      </w:r>
      <w:r w:rsidRPr="00200BD9">
        <w:rPr>
          <w:rFonts w:ascii="Arial" w:eastAsia="Times New Roman" w:hAnsi="Arial" w:cs="Arial"/>
          <w:i/>
          <w:iCs/>
          <w:color w:val="333333"/>
          <w:sz w:val="21"/>
          <w:szCs w:val="21"/>
          <w:bdr w:val="none" w:sz="0" w:space="0" w:color="auto" w:frame="1"/>
          <w:lang w:eastAsia="ru-RU"/>
        </w:rPr>
        <w:t>Утратил силу</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30) организация и осуществление мероприятий по работе с детьми и молодежью в Верхнебалыклейском сельском поселении;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200BD9">
        <w:rPr>
          <w:rFonts w:ascii="Arial" w:eastAsia="Times New Roman" w:hAnsi="Arial" w:cs="Arial"/>
          <w:b/>
          <w:bCs/>
          <w:color w:val="333333"/>
          <w:sz w:val="21"/>
          <w:szCs w:val="21"/>
          <w:bdr w:val="none" w:sz="0" w:space="0" w:color="auto" w:frame="1"/>
          <w:lang w:eastAsia="ru-RU"/>
        </w:rPr>
        <w:t>;</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33) предоставление помещения для работы на обслуживаемом административном участке Верхнебалыклейского сельского поселения сотруднику, замещающему должность участкового уполномоченного полиции;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35) осуществление муниципального контроля за проведением муниципальных лотерей;</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36) осуществление муниципального контроля на территории особой экономической зоны;</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37) обеспечение выполнения работ, необходимых для создания искусственных земельных участков для нужд Верхнебалыклейского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38) осуществление мер по противодействию коррупции в границах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1.1 </w:t>
      </w:r>
      <w:r w:rsidRPr="00200BD9">
        <w:rPr>
          <w:rFonts w:ascii="Arial" w:eastAsia="Times New Roman" w:hAnsi="Arial" w:cs="Arial"/>
          <w:i/>
          <w:iCs/>
          <w:color w:val="333333"/>
          <w:sz w:val="21"/>
          <w:szCs w:val="21"/>
          <w:bdr w:val="none" w:sz="0" w:space="0" w:color="auto" w:frame="1"/>
          <w:lang w:eastAsia="ru-RU"/>
        </w:rPr>
        <w:t>Утратил силу.</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 Органы местного самоуправления Верхнебалыклейского сельского  поселения могут заключать соглашения с органами местного самоуправления Быковского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Верхнебалыклейского сельского   поселения в бюджет  Быковского муниципального района в соответствии с Бюджетным кодексом Российской Федерации.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Решение о передаче осуществления части полномочий по решению вопросов местного значения Верхнебалыклейского сельского  поселения принимается Верхнебалыклейской сельской Думой  по предложению главы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w:t>
      </w:r>
      <w:r w:rsidRPr="00200BD9">
        <w:rPr>
          <w:rFonts w:ascii="Arial" w:eastAsia="Times New Roman" w:hAnsi="Arial" w:cs="Arial"/>
          <w:color w:val="333333"/>
          <w:sz w:val="21"/>
          <w:szCs w:val="21"/>
          <w:lang w:eastAsia="ru-RU"/>
        </w:rPr>
        <w:lastRenderedPageBreak/>
        <w:t>необходимых для осуществления передаваемых полномочий, а также предусматривают финансовые санкции за неисполнение соглашений.</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  Утратил силу.</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 </w:t>
      </w:r>
    </w:p>
    <w:p w:rsidR="00200BD9" w:rsidRPr="00200BD9" w:rsidRDefault="00200BD9" w:rsidP="00200BD9">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Статья 5.1. Права органов местного самоуправления Верхнебалыклейского сельского поселения на   решение вопросов, не отнесенных к вопросам местного значения поселений.</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 Органы местного самоуправления Верхнебалыклейского сельского поселения имеют право на: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 создание музеев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 участие в организации и финансировании: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проведения оплачиваемых общественных работ;</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ярмарок вакансий и учебных рабочих мест;</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 совершение нотариальных действий, предусмотренных законодательством, в случае отсутствия в Верхнебалыклейском сельском поселении нотариуса;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4) участие в осуществлении деятельности по опеке и попечительству;</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5) утратил силу;</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6) создание условий для осуществления деятельности, связанной с реализацией прав местных национально-культурных автономий на территории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8.1) создание муниципальной пожарной охраны;</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9) создание условий для развития туризма;</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200BD9">
        <w:rPr>
          <w:rFonts w:ascii="Arial" w:eastAsia="Times New Roman" w:hAnsi="Arial" w:cs="Arial"/>
          <w:color w:val="333333"/>
          <w:sz w:val="21"/>
          <w:szCs w:val="21"/>
          <w:lang w:eastAsia="ru-RU"/>
        </w:rPr>
        <w:lastRenderedPageBreak/>
        <w:t>Федеральным законом от 24 ноября 1995 года N 181-ФЗ «О социальной защите инвалидов в Российской Федерации»;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12) осуществление мероприятий, предусмотренных Федеральным законом «О донорстве крови и ее компонентов».</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 Органы местного самоуправления Верхнебалыклейского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Волгоградской области, только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00BD9" w:rsidRPr="00200BD9" w:rsidRDefault="00200BD9" w:rsidP="00200BD9">
      <w:pPr>
        <w:shd w:val="clear" w:color="auto" w:fill="EFEFEF"/>
        <w:spacing w:after="0" w:line="450" w:lineRule="atLeast"/>
        <w:jc w:val="center"/>
        <w:textAlignment w:val="baseline"/>
        <w:outlineLvl w:val="1"/>
        <w:rPr>
          <w:rFonts w:ascii="Arial" w:eastAsia="Times New Roman" w:hAnsi="Arial" w:cs="Arial"/>
          <w:color w:val="444444"/>
          <w:sz w:val="24"/>
          <w:szCs w:val="24"/>
          <w:lang w:eastAsia="ru-RU"/>
        </w:rPr>
      </w:pPr>
      <w:r w:rsidRPr="00200BD9">
        <w:rPr>
          <w:rFonts w:ascii="Arial" w:eastAsia="Times New Roman" w:hAnsi="Arial" w:cs="Arial"/>
          <w:b/>
          <w:bCs/>
          <w:color w:val="444444"/>
          <w:sz w:val="24"/>
          <w:szCs w:val="24"/>
          <w:bdr w:val="none" w:sz="0" w:space="0" w:color="auto" w:frame="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Статья 6. Полномочия органов местного самоуправления Верхнебалыклейского сельского поселения  по решению  вопросов местного значения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 В целях решения вопросов местного значения органы местного самоуправления Верхнебалыклейского сельского  поселения обладают следующими полномочиями: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 принятие Устава Верхнебалыклейского сельского  поселения</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и внесение в негоизменений и дополнений, издание муниципальных правовых актов;</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 установление официальных символов Верхнебалыклейского сельского  поселения;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i/>
          <w:i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4.2) полномочиями по организации теплоснабжения, предусмотренными Федеральным законом «О теплоснабжении».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4.3)   полномочиями   в   сфере   водоснабжения    и    водоотведения, предусмотренными Федеральным законом «О водоснабжении и водоотведении»;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Верхнебалыклейского сельского   поселения, голосования по вопросам изменения границ Верхнебалыклейского сельского  поселения, преобразования Верхнебалыклейского сельского   поселения;</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6) принятие и организация выполнения планов и программ комплексного социально-экономического развития Верхнебалыклейского сельского   поселения, а также организация сбора статистических показателей, характеризующих состояние экономики и социальной сферы Верхнебалыклейского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6.1)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7) осуществление международных и внешнеэкономических связей в соответствии с федеральными законами;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Верхнебалыклейского сельского поселения официальной информации о социально-экономическом и культурном развитии Верхнебалыклейского сельского поселения, о развитии его общественной инфраструктуры и иной официальной информации</w:t>
      </w:r>
      <w:r w:rsidRPr="00200BD9">
        <w:rPr>
          <w:rFonts w:ascii="Arial" w:eastAsia="Times New Roman" w:hAnsi="Arial" w:cs="Arial"/>
          <w:b/>
          <w:bCs/>
          <w:color w:val="333333"/>
          <w:sz w:val="21"/>
          <w:szCs w:val="21"/>
          <w:bdr w:val="none" w:sz="0" w:space="0" w:color="auto" w:frame="1"/>
          <w:lang w:eastAsia="ru-RU"/>
        </w:rPr>
        <w:t>;</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8.1)</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организация подготовки, переподготовки и повышения квалификации выборных должностных лиц местного самоуправления Верхнебалыклейского сельского поселения, членов выборных органов местного самоуправления Верхнебалыклейского сельского поселения, депутатов Верхнебалыклейской сельской Думы,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Верхнебалыклейского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1.1. По вопросам,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Верхнебалыклейского сельского поселения по решению указанных вопросов местного значения.</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2.</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 xml:space="preserve">По решению Верхнебалыклейской сельской Думы население может привлекаться  к выполнению на добровольной основе социально значимых для  поселения  работ (в том </w:t>
      </w:r>
      <w:r w:rsidRPr="00200BD9">
        <w:rPr>
          <w:rFonts w:ascii="Arial" w:eastAsia="Times New Roman" w:hAnsi="Arial" w:cs="Arial"/>
          <w:color w:val="333333"/>
          <w:sz w:val="21"/>
          <w:szCs w:val="21"/>
          <w:lang w:eastAsia="ru-RU"/>
        </w:rPr>
        <w:lastRenderedPageBreak/>
        <w:t>числе дежурств) в целях решения вопросов местного значения Верхнебалыклейского сельского  поселения, предусмотренных подпунктами 8,9,15,19 и 31 пункта 1 статьи 5 настоящего Устава. </w:t>
      </w:r>
      <w:r w:rsidRPr="00200BD9">
        <w:rPr>
          <w:rFonts w:ascii="Arial" w:eastAsia="Times New Roman" w:hAnsi="Arial" w:cs="Arial"/>
          <w:b/>
          <w:bCs/>
          <w:color w:val="333333"/>
          <w:sz w:val="21"/>
          <w:szCs w:val="21"/>
          <w:bdr w:val="none" w:sz="0" w:space="0" w:color="auto" w:frame="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К выполнению социально значимых работ привлекаются совершеннолетние трудоспособные жители Верхнебалыклейского сельского  поселения в свободное от основной работы</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или  учебы</w:t>
      </w:r>
      <w:r w:rsidRPr="00200BD9">
        <w:rPr>
          <w:rFonts w:ascii="Arial" w:eastAsia="Times New Roman" w:hAnsi="Arial" w:cs="Arial"/>
          <w:b/>
          <w:bCs/>
          <w:color w:val="333333"/>
          <w:sz w:val="21"/>
          <w:szCs w:val="21"/>
          <w:bdr w:val="none" w:sz="0" w:space="0" w:color="auto" w:frame="1"/>
          <w:lang w:eastAsia="ru-RU"/>
        </w:rPr>
        <w:t>  </w:t>
      </w:r>
      <w:r w:rsidRPr="00200BD9">
        <w:rPr>
          <w:rFonts w:ascii="Arial" w:eastAsia="Times New Roman" w:hAnsi="Arial" w:cs="Arial"/>
          <w:color w:val="333333"/>
          <w:sz w:val="21"/>
          <w:szCs w:val="21"/>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Организация и материально-техническое обеспечение проведения социально значимых работ осуществляется администрацией Верхнебалыклейского сельского   поселения.</w:t>
      </w:r>
    </w:p>
    <w:p w:rsidR="00200BD9" w:rsidRPr="00200BD9" w:rsidRDefault="00200BD9" w:rsidP="00200BD9">
      <w:pPr>
        <w:shd w:val="clear" w:color="auto" w:fill="EFEFEF"/>
        <w:spacing w:after="0" w:line="450" w:lineRule="atLeast"/>
        <w:textAlignment w:val="baseline"/>
        <w:outlineLvl w:val="1"/>
        <w:rPr>
          <w:rFonts w:ascii="Arial" w:eastAsia="Times New Roman" w:hAnsi="Arial" w:cs="Arial"/>
          <w:color w:val="444444"/>
          <w:sz w:val="24"/>
          <w:szCs w:val="24"/>
          <w:lang w:eastAsia="ru-RU"/>
        </w:rPr>
      </w:pPr>
      <w:r w:rsidRPr="00200BD9">
        <w:rPr>
          <w:rFonts w:ascii="Arial" w:eastAsia="Times New Roman" w:hAnsi="Arial" w:cs="Arial"/>
          <w:b/>
          <w:bCs/>
          <w:color w:val="444444"/>
          <w:sz w:val="24"/>
          <w:szCs w:val="24"/>
          <w:bdr w:val="none" w:sz="0" w:space="0" w:color="auto" w:frame="1"/>
          <w:lang w:eastAsia="ru-RU"/>
        </w:rPr>
        <w:t> </w:t>
      </w:r>
    </w:p>
    <w:p w:rsidR="00200BD9" w:rsidRPr="00200BD9" w:rsidRDefault="00200BD9" w:rsidP="00200BD9">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Статья 55. Порядок  финансирования  переданных</w:t>
      </w:r>
    </w:p>
    <w:p w:rsidR="00200BD9" w:rsidRPr="00200BD9" w:rsidRDefault="00200BD9" w:rsidP="00200BD9">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государственных полномочий</w:t>
      </w:r>
    </w:p>
    <w:p w:rsidR="00200BD9" w:rsidRPr="00200BD9" w:rsidRDefault="00200BD9" w:rsidP="00200BD9">
      <w:pPr>
        <w:shd w:val="clear" w:color="auto" w:fill="EFEFEF"/>
        <w:spacing w:after="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b/>
          <w:bCs/>
          <w:color w:val="333333"/>
          <w:sz w:val="21"/>
          <w:szCs w:val="21"/>
          <w:bdr w:val="none" w:sz="0" w:space="0" w:color="auto" w:frame="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Субвенции на осуществление органами местного самоуправления Верхнебалыклейского сельского поселения переданных им отдельных государственных полномочий предоставляются бюджету Верхнебалыклейского сельского  поселения из бюджета Волгоградской области.</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Глава Верхнебалыклейского</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сельского поселения                                                                Л.А.Колебошина</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00BD9" w:rsidRPr="00200BD9" w:rsidRDefault="00200BD9" w:rsidP="00200BD9">
      <w:pPr>
        <w:shd w:val="clear" w:color="auto" w:fill="EFEFEF"/>
        <w:spacing w:after="300" w:line="300" w:lineRule="atLeast"/>
        <w:textAlignment w:val="baseline"/>
        <w:rPr>
          <w:rFonts w:ascii="Arial" w:eastAsia="Times New Roman" w:hAnsi="Arial" w:cs="Arial"/>
          <w:color w:val="333333"/>
          <w:sz w:val="21"/>
          <w:szCs w:val="21"/>
          <w:lang w:eastAsia="ru-RU"/>
        </w:rPr>
      </w:pPr>
      <w:r w:rsidRPr="00200BD9">
        <w:rPr>
          <w:rFonts w:ascii="Arial" w:eastAsia="Times New Roman" w:hAnsi="Arial" w:cs="Arial"/>
          <w:color w:val="333333"/>
          <w:sz w:val="21"/>
          <w:szCs w:val="21"/>
          <w:lang w:eastAsia="ru-RU"/>
        </w:rPr>
        <w:t> </w:t>
      </w:r>
    </w:p>
    <w:p w:rsidR="002F6C55" w:rsidRDefault="002F6C55">
      <w:bookmarkStart w:id="0" w:name="_GoBack"/>
      <w:bookmarkEnd w:id="0"/>
    </w:p>
    <w:sectPr w:rsidR="002F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77E1B"/>
    <w:multiLevelType w:val="multilevel"/>
    <w:tmpl w:val="65F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35"/>
    <w:rsid w:val="00200BD9"/>
    <w:rsid w:val="002F6C55"/>
    <w:rsid w:val="0050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3492</Words>
  <Characters>19910</Characters>
  <Application>Microsoft Office Word</Application>
  <DocSecurity>0</DocSecurity>
  <Lines>165</Lines>
  <Paragraphs>46</Paragraphs>
  <ScaleCrop>false</ScaleCrop>
  <Company>diakov.net</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2015-11-16T09:14:00Z</dcterms:created>
  <dcterms:modified xsi:type="dcterms:W3CDTF">2015-11-16T09:14:00Z</dcterms:modified>
</cp:coreProperties>
</file>