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A9" w:rsidRPr="004B5A77" w:rsidRDefault="004B5A77" w:rsidP="004B5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A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5A77" w:rsidRPr="004B5A77" w:rsidRDefault="004B5A77" w:rsidP="004B5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A77">
        <w:rPr>
          <w:rFonts w:ascii="Times New Roman" w:hAnsi="Times New Roman" w:cs="Times New Roman"/>
          <w:sz w:val="28"/>
          <w:szCs w:val="28"/>
        </w:rPr>
        <w:t>Администрации Верхнебалыклейского сельского поселения</w:t>
      </w:r>
    </w:p>
    <w:p w:rsidR="004B5A77" w:rsidRPr="004B5A77" w:rsidRDefault="004B5A77" w:rsidP="004B5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A77">
        <w:rPr>
          <w:rFonts w:ascii="Times New Roman" w:hAnsi="Times New Roman" w:cs="Times New Roman"/>
          <w:sz w:val="28"/>
          <w:szCs w:val="28"/>
        </w:rPr>
        <w:t xml:space="preserve">Быковского муниципального района </w:t>
      </w:r>
    </w:p>
    <w:p w:rsidR="004B5A77" w:rsidRPr="004B5A77" w:rsidRDefault="004B5A77" w:rsidP="004B5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A77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B5A77" w:rsidRPr="004B5A77" w:rsidRDefault="004B5A77" w:rsidP="004B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A77" w:rsidRPr="004B5A77" w:rsidRDefault="004B5A77" w:rsidP="004B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A77" w:rsidRPr="004B5A77" w:rsidRDefault="004B5A77" w:rsidP="004B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77">
        <w:rPr>
          <w:rFonts w:ascii="Times New Roman" w:hAnsi="Times New Roman" w:cs="Times New Roman"/>
          <w:sz w:val="28"/>
          <w:szCs w:val="28"/>
        </w:rPr>
        <w:t xml:space="preserve">29 ноября 2022г            № </w:t>
      </w:r>
      <w:r w:rsidR="00684105">
        <w:rPr>
          <w:rFonts w:ascii="Times New Roman" w:hAnsi="Times New Roman" w:cs="Times New Roman"/>
          <w:sz w:val="28"/>
          <w:szCs w:val="28"/>
        </w:rPr>
        <w:t xml:space="preserve"> 100</w:t>
      </w:r>
      <w:bookmarkStart w:id="0" w:name="_GoBack"/>
      <w:bookmarkEnd w:id="0"/>
    </w:p>
    <w:p w:rsidR="004B5A77" w:rsidRPr="004B5A77" w:rsidRDefault="004B5A77" w:rsidP="004B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A77" w:rsidRPr="004B5A77" w:rsidRDefault="004B5A77" w:rsidP="004B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A77">
        <w:rPr>
          <w:rFonts w:ascii="Times New Roman" w:hAnsi="Times New Roman" w:cs="Times New Roman"/>
          <w:sz w:val="28"/>
          <w:szCs w:val="28"/>
        </w:rPr>
        <w:t>Об изменении адреса объекту адресации</w:t>
      </w:r>
    </w:p>
    <w:p w:rsidR="004B5A77" w:rsidRPr="004B5A77" w:rsidRDefault="004B5A77" w:rsidP="004B5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A77" w:rsidRDefault="004B5A77" w:rsidP="004B5A7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A7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B5A77">
        <w:rPr>
          <w:rFonts w:ascii="Times New Roman" w:hAnsi="Times New Roman" w:cs="Times New Roman"/>
          <w:sz w:val="28"/>
          <w:szCs w:val="28"/>
        </w:rPr>
        <w:t>Руководствуясь пунктом 26 части 1 статьи 16 Федерального закона от 06.10.2003 № 131-ФЗ «Об общих принципах организации местного самоуправления в Российской Федерации»,  частью 3 статьи 5 Федерального закона от 28.12.2013</w:t>
      </w:r>
      <w:r>
        <w:rPr>
          <w:rFonts w:ascii="Times New Roman" w:hAnsi="Times New Roman" w:cs="Times New Roman"/>
          <w:sz w:val="28"/>
          <w:szCs w:val="28"/>
        </w:rPr>
        <w:t xml:space="preserve"> № 443-ФЗ « О федеральной информационной адресной системе и внесении изменений в Федеральный закон «Об общих  принципах организации местного самоуправления в Российской Федерации, постановлением Правительства Российской Федерации от 19.11.2014 № 1221 «Об утверждении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присвоения, изменения и аннулирования адресов», разделом </w:t>
      </w:r>
      <w:r w:rsidRPr="004B5A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Правил межведомственного</w:t>
      </w:r>
      <w:r w:rsidR="00803322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при ведении государственного адресного реестра, утвержденными постановлением Правительства РФ от 22.05.2015 №492 «О составе сведений об адресах, размещаемых в государственном адресном реестре, порядке 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РФ, администрация Верхнебалыклейского сельского поселения </w:t>
      </w:r>
      <w:proofErr w:type="gramEnd"/>
    </w:p>
    <w:p w:rsidR="00803322" w:rsidRPr="00684105" w:rsidRDefault="00803322" w:rsidP="004B5A7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10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03322" w:rsidRDefault="00803322" w:rsidP="0080332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адреса  объектам адресации:</w:t>
      </w:r>
    </w:p>
    <w:p w:rsidR="00803322" w:rsidRDefault="00857892" w:rsidP="0080332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Федерация, Волгоградская область, муниципальный район Быковский, сельское поселение Верхнебалыклейское, село Верхний Б</w:t>
      </w:r>
      <w:r>
        <w:rPr>
          <w:rFonts w:ascii="Times New Roman" w:hAnsi="Times New Roman" w:cs="Times New Roman"/>
          <w:sz w:val="28"/>
          <w:szCs w:val="28"/>
        </w:rPr>
        <w:t>алыклей</w:t>
      </w:r>
      <w:r>
        <w:rPr>
          <w:rFonts w:ascii="Times New Roman" w:hAnsi="Times New Roman" w:cs="Times New Roman"/>
          <w:sz w:val="28"/>
          <w:szCs w:val="28"/>
        </w:rPr>
        <w:t xml:space="preserve">, переулок Центральный, домовладение 4 (кадастровый номер 34-34-08/006/2011-042)    на </w:t>
      </w:r>
      <w:r>
        <w:rPr>
          <w:rFonts w:ascii="Times New Roman" w:hAnsi="Times New Roman" w:cs="Times New Roman"/>
          <w:sz w:val="28"/>
          <w:szCs w:val="28"/>
        </w:rPr>
        <w:t>Российская Федерация, Волгоградская область, муниципальный район Быковский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Верхнебалыклейское, село Верхний Балыклей, переулок Центральный,</w:t>
      </w:r>
      <w:r>
        <w:rPr>
          <w:rFonts w:ascii="Times New Roman" w:hAnsi="Times New Roman" w:cs="Times New Roman"/>
          <w:sz w:val="28"/>
          <w:szCs w:val="28"/>
        </w:rPr>
        <w:t xml:space="preserve"> дом 4(кадастровый номер 34:02:090001:1651)</w:t>
      </w:r>
    </w:p>
    <w:p w:rsidR="00857892" w:rsidRDefault="00857892" w:rsidP="0080332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Российская Федерация, Волгоградская область, муниципальный район Быковский, сельское поселение Верхнебалыклейское, село Верхний Балыклей</w:t>
      </w:r>
      <w:r>
        <w:rPr>
          <w:rFonts w:ascii="Times New Roman" w:hAnsi="Times New Roman" w:cs="Times New Roman"/>
          <w:sz w:val="28"/>
          <w:szCs w:val="28"/>
        </w:rPr>
        <w:t xml:space="preserve">, улица Коммунистическая, домовладение 60 (кадастровый номер 34-34-08/024/2011-245) на </w:t>
      </w:r>
      <w:r>
        <w:rPr>
          <w:rFonts w:ascii="Times New Roman" w:hAnsi="Times New Roman" w:cs="Times New Roman"/>
          <w:sz w:val="28"/>
          <w:szCs w:val="28"/>
        </w:rPr>
        <w:t>Российская Федерация, Волгоградская область, муниципальный район Быковский, сельское поселение Верхнебалыклейское, село Верхний Балыклей, улица Коммунистическая</w:t>
      </w:r>
      <w:r>
        <w:rPr>
          <w:rFonts w:ascii="Times New Roman" w:hAnsi="Times New Roman" w:cs="Times New Roman"/>
          <w:sz w:val="28"/>
          <w:szCs w:val="28"/>
        </w:rPr>
        <w:t>, дом 60 (кадастровый номер 34:02:090001:1603)</w:t>
      </w:r>
      <w:proofErr w:type="gramEnd"/>
    </w:p>
    <w:p w:rsidR="00857892" w:rsidRDefault="00857892" w:rsidP="00857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84105" w:rsidRDefault="00684105" w:rsidP="0068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105" w:rsidRDefault="00684105" w:rsidP="0068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684105" w:rsidRPr="00684105" w:rsidRDefault="00684105" w:rsidP="0068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sectPr w:rsidR="00684105" w:rsidRPr="00684105" w:rsidSect="00857892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E8C"/>
    <w:multiLevelType w:val="multilevel"/>
    <w:tmpl w:val="45F89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77"/>
    <w:rsid w:val="003107A9"/>
    <w:rsid w:val="004B5A77"/>
    <w:rsid w:val="00684105"/>
    <w:rsid w:val="00803322"/>
    <w:rsid w:val="008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</cp:revision>
  <cp:lastPrinted>2022-11-29T11:04:00Z</cp:lastPrinted>
  <dcterms:created xsi:type="dcterms:W3CDTF">2022-11-29T08:02:00Z</dcterms:created>
  <dcterms:modified xsi:type="dcterms:W3CDTF">2022-11-29T11:06:00Z</dcterms:modified>
</cp:coreProperties>
</file>