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6B1472" w:rsidRDefault="004A1319" w:rsidP="004A1319">
      <w:pPr>
        <w:spacing w:after="0" w:line="240" w:lineRule="auto"/>
        <w:jc w:val="center"/>
        <w:rPr>
          <w:b/>
          <w:sz w:val="24"/>
          <w:szCs w:val="24"/>
        </w:rPr>
      </w:pPr>
      <w:r w:rsidRPr="006B1472">
        <w:rPr>
          <w:b/>
          <w:sz w:val="24"/>
          <w:szCs w:val="24"/>
        </w:rPr>
        <w:t>ПОСТАНОВЛЕНИЕ</w:t>
      </w:r>
    </w:p>
    <w:p w:rsidR="004A1319" w:rsidRPr="006B1472" w:rsidRDefault="004A1319" w:rsidP="004A1319">
      <w:pPr>
        <w:spacing w:after="0" w:line="240" w:lineRule="auto"/>
        <w:jc w:val="center"/>
        <w:rPr>
          <w:b/>
          <w:sz w:val="24"/>
          <w:szCs w:val="24"/>
        </w:rPr>
      </w:pPr>
      <w:r w:rsidRPr="006B1472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4A1319" w:rsidRPr="006B1472" w:rsidRDefault="004A1319" w:rsidP="004A1319">
      <w:pPr>
        <w:spacing w:after="0" w:line="240" w:lineRule="auto"/>
        <w:jc w:val="center"/>
        <w:rPr>
          <w:b/>
          <w:sz w:val="24"/>
          <w:szCs w:val="24"/>
        </w:rPr>
      </w:pPr>
      <w:r w:rsidRPr="006B1472">
        <w:rPr>
          <w:b/>
          <w:sz w:val="24"/>
          <w:szCs w:val="24"/>
        </w:rPr>
        <w:t>Быковского муниципального района</w:t>
      </w:r>
    </w:p>
    <w:p w:rsidR="004A1319" w:rsidRPr="006B1472" w:rsidRDefault="004A1319" w:rsidP="004A1319">
      <w:pPr>
        <w:spacing w:after="0" w:line="240" w:lineRule="auto"/>
        <w:jc w:val="center"/>
        <w:rPr>
          <w:b/>
          <w:sz w:val="24"/>
          <w:szCs w:val="24"/>
        </w:rPr>
      </w:pPr>
      <w:r w:rsidRPr="006B1472">
        <w:rPr>
          <w:b/>
          <w:sz w:val="24"/>
          <w:szCs w:val="24"/>
        </w:rPr>
        <w:t>Волгоградской области</w:t>
      </w:r>
    </w:p>
    <w:p w:rsidR="004A1319" w:rsidRDefault="004A1319" w:rsidP="004A1319">
      <w:pPr>
        <w:spacing w:after="0" w:line="240" w:lineRule="auto"/>
        <w:jc w:val="center"/>
        <w:rPr>
          <w:sz w:val="24"/>
          <w:szCs w:val="24"/>
        </w:rPr>
      </w:pPr>
    </w:p>
    <w:p w:rsidR="004A1319" w:rsidRDefault="004A1319" w:rsidP="004A1319">
      <w:pPr>
        <w:spacing w:after="0" w:line="240" w:lineRule="auto"/>
        <w:rPr>
          <w:sz w:val="24"/>
          <w:szCs w:val="24"/>
        </w:rPr>
      </w:pPr>
    </w:p>
    <w:p w:rsidR="004A1319" w:rsidRPr="006B1472" w:rsidRDefault="004A1319" w:rsidP="004A1319">
      <w:pPr>
        <w:spacing w:after="0" w:line="240" w:lineRule="auto"/>
        <w:rPr>
          <w:b/>
          <w:sz w:val="24"/>
          <w:szCs w:val="24"/>
        </w:rPr>
      </w:pPr>
      <w:r w:rsidRPr="006B1472">
        <w:rPr>
          <w:b/>
          <w:sz w:val="24"/>
          <w:szCs w:val="24"/>
        </w:rPr>
        <w:t xml:space="preserve">10.03.2021г     </w:t>
      </w:r>
      <w:r w:rsidR="006B1472" w:rsidRPr="006B1472">
        <w:rPr>
          <w:b/>
          <w:sz w:val="24"/>
          <w:szCs w:val="24"/>
        </w:rPr>
        <w:t xml:space="preserve">            </w:t>
      </w:r>
      <w:r w:rsidRPr="006B1472">
        <w:rPr>
          <w:b/>
          <w:sz w:val="24"/>
          <w:szCs w:val="24"/>
        </w:rPr>
        <w:t xml:space="preserve">  № 8</w:t>
      </w:r>
    </w:p>
    <w:p w:rsidR="004A1319" w:rsidRDefault="004A1319" w:rsidP="004A1319">
      <w:pPr>
        <w:spacing w:after="0" w:line="240" w:lineRule="auto"/>
        <w:rPr>
          <w:sz w:val="24"/>
          <w:szCs w:val="24"/>
        </w:rPr>
      </w:pPr>
    </w:p>
    <w:p w:rsidR="004A1319" w:rsidRDefault="004A1319" w:rsidP="004A13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 выделении земельных участков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</w:p>
    <w:p w:rsidR="004A1319" w:rsidRDefault="004A1319" w:rsidP="004A13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строительства уличного освещения </w:t>
      </w:r>
      <w:proofErr w:type="gramStart"/>
      <w:r>
        <w:rPr>
          <w:sz w:val="24"/>
          <w:szCs w:val="24"/>
        </w:rPr>
        <w:t>на</w:t>
      </w:r>
      <w:proofErr w:type="gramEnd"/>
    </w:p>
    <w:p w:rsidR="004A1319" w:rsidRDefault="004A1319" w:rsidP="004A13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территории Верхнебалыклейского</w:t>
      </w:r>
    </w:p>
    <w:p w:rsidR="004A1319" w:rsidRDefault="004A1319" w:rsidP="004A13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4A1319" w:rsidRDefault="004A1319" w:rsidP="004A1319">
      <w:pPr>
        <w:spacing w:after="0" w:line="240" w:lineRule="auto"/>
        <w:rPr>
          <w:sz w:val="24"/>
          <w:szCs w:val="24"/>
        </w:rPr>
      </w:pPr>
    </w:p>
    <w:p w:rsidR="004A1319" w:rsidRDefault="004A1319" w:rsidP="006B1472">
      <w:pPr>
        <w:spacing w:after="0" w:line="240" w:lineRule="auto"/>
        <w:jc w:val="both"/>
        <w:rPr>
          <w:sz w:val="24"/>
          <w:szCs w:val="24"/>
        </w:rPr>
      </w:pPr>
    </w:p>
    <w:p w:rsidR="004A1319" w:rsidRDefault="004A1319" w:rsidP="006B14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В соответствии с Федеральным законом от 23.11.2009 № 261-ФЗ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06.10.2003г № 131-ФЗ «Об общих принципах организации местного  самоуправления в Российской Федерации», постановлением Администрации Волгоградской области от 31.12.2014г № 136-п «Об утверждении государственной программы Волгоградской области «Энергосбережение и повышение энергетической эффективности</w:t>
      </w:r>
      <w:proofErr w:type="gramEnd"/>
      <w:r>
        <w:rPr>
          <w:sz w:val="24"/>
          <w:szCs w:val="24"/>
        </w:rPr>
        <w:t xml:space="preserve"> в Волгоградской области», Уставом Верхнебалыклейского сельского поселения, Администрация Верхнебалыклейского сельского поселения</w:t>
      </w:r>
    </w:p>
    <w:p w:rsidR="004A1319" w:rsidRDefault="004A1319" w:rsidP="004A1319">
      <w:pPr>
        <w:spacing w:after="0" w:line="240" w:lineRule="auto"/>
        <w:rPr>
          <w:sz w:val="24"/>
          <w:szCs w:val="24"/>
        </w:rPr>
      </w:pPr>
    </w:p>
    <w:p w:rsidR="004A1319" w:rsidRPr="006B1472" w:rsidRDefault="004A1319" w:rsidP="004A1319">
      <w:pPr>
        <w:spacing w:after="0" w:line="240" w:lineRule="auto"/>
        <w:rPr>
          <w:b/>
          <w:sz w:val="24"/>
          <w:szCs w:val="24"/>
        </w:rPr>
      </w:pPr>
      <w:r w:rsidRPr="006B1472">
        <w:rPr>
          <w:b/>
          <w:sz w:val="24"/>
          <w:szCs w:val="24"/>
        </w:rPr>
        <w:t>ПОСТАНОВЛЯЕТ:</w:t>
      </w:r>
    </w:p>
    <w:p w:rsidR="004A1319" w:rsidRDefault="004A1319" w:rsidP="006B1472">
      <w:pPr>
        <w:spacing w:after="0" w:line="240" w:lineRule="auto"/>
        <w:jc w:val="both"/>
        <w:rPr>
          <w:sz w:val="24"/>
          <w:szCs w:val="24"/>
        </w:rPr>
      </w:pPr>
    </w:p>
    <w:p w:rsidR="006B1472" w:rsidRDefault="004A1319" w:rsidP="006B147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Выделить земельны</w:t>
      </w:r>
      <w:r w:rsidR="006B1472">
        <w:rPr>
          <w:sz w:val="24"/>
          <w:szCs w:val="24"/>
        </w:rPr>
        <w:t>й</w:t>
      </w:r>
      <w:r>
        <w:rPr>
          <w:sz w:val="24"/>
          <w:szCs w:val="24"/>
        </w:rPr>
        <w:t xml:space="preserve"> участ</w:t>
      </w:r>
      <w:r w:rsidR="006B1472">
        <w:rPr>
          <w:sz w:val="24"/>
          <w:szCs w:val="24"/>
        </w:rPr>
        <w:t>ок</w:t>
      </w:r>
      <w:r>
        <w:rPr>
          <w:sz w:val="24"/>
          <w:szCs w:val="24"/>
        </w:rPr>
        <w:t xml:space="preserve"> для строительства уличного освещения на территории Верхнебалыклейского сельского поселения</w:t>
      </w:r>
      <w:r w:rsidR="006B1472">
        <w:rPr>
          <w:sz w:val="24"/>
          <w:szCs w:val="24"/>
        </w:rPr>
        <w:t xml:space="preserve"> Быковского муниципального района Волгоградской области общей протяженностью 1475 метров:</w:t>
      </w:r>
    </w:p>
    <w:p w:rsidR="004A1319" w:rsidRDefault="006B1472" w:rsidP="006B14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с. </w:t>
      </w:r>
      <w:proofErr w:type="gramStart"/>
      <w:r>
        <w:rPr>
          <w:sz w:val="24"/>
          <w:szCs w:val="24"/>
        </w:rPr>
        <w:t>Верхний</w:t>
      </w:r>
      <w:proofErr w:type="gramEnd"/>
      <w:r>
        <w:rPr>
          <w:sz w:val="24"/>
          <w:szCs w:val="24"/>
        </w:rPr>
        <w:t xml:space="preserve"> Балыклей, ул. Ленина </w:t>
      </w:r>
      <w:r w:rsidRPr="006B1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- 1475 метров</w:t>
      </w:r>
    </w:p>
    <w:p w:rsidR="006B1472" w:rsidRDefault="006B1472" w:rsidP="006B1472">
      <w:pPr>
        <w:spacing w:after="0" w:line="240" w:lineRule="auto"/>
        <w:jc w:val="both"/>
        <w:rPr>
          <w:sz w:val="24"/>
          <w:szCs w:val="24"/>
        </w:rPr>
      </w:pPr>
    </w:p>
    <w:p w:rsidR="006B1472" w:rsidRPr="006B1472" w:rsidRDefault="006B1472" w:rsidP="006B147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B1472">
        <w:rPr>
          <w:sz w:val="24"/>
          <w:szCs w:val="24"/>
        </w:rPr>
        <w:t>Настоящее постановление вступает в действие с момента подписания.</w:t>
      </w:r>
    </w:p>
    <w:p w:rsidR="006B1472" w:rsidRDefault="006B1472" w:rsidP="006B1472">
      <w:pPr>
        <w:spacing w:after="0" w:line="240" w:lineRule="auto"/>
        <w:jc w:val="both"/>
        <w:rPr>
          <w:sz w:val="24"/>
          <w:szCs w:val="24"/>
        </w:rPr>
      </w:pPr>
    </w:p>
    <w:p w:rsidR="006B1472" w:rsidRDefault="006B1472" w:rsidP="006B1472">
      <w:pPr>
        <w:spacing w:after="0" w:line="240" w:lineRule="auto"/>
        <w:jc w:val="both"/>
        <w:rPr>
          <w:sz w:val="24"/>
          <w:szCs w:val="24"/>
        </w:rPr>
      </w:pPr>
    </w:p>
    <w:p w:rsidR="006B1472" w:rsidRDefault="006B1472" w:rsidP="006B1472">
      <w:pPr>
        <w:spacing w:after="0" w:line="240" w:lineRule="auto"/>
        <w:jc w:val="both"/>
        <w:rPr>
          <w:sz w:val="24"/>
          <w:szCs w:val="24"/>
        </w:rPr>
      </w:pPr>
    </w:p>
    <w:p w:rsidR="006B1472" w:rsidRDefault="006B1472" w:rsidP="006B1472">
      <w:pPr>
        <w:spacing w:after="0" w:line="240" w:lineRule="auto"/>
        <w:jc w:val="both"/>
        <w:rPr>
          <w:sz w:val="24"/>
          <w:szCs w:val="24"/>
        </w:rPr>
      </w:pPr>
    </w:p>
    <w:p w:rsidR="006B1472" w:rsidRDefault="006B1472" w:rsidP="006B1472">
      <w:pPr>
        <w:spacing w:after="0" w:line="240" w:lineRule="auto"/>
        <w:jc w:val="both"/>
        <w:rPr>
          <w:sz w:val="24"/>
          <w:szCs w:val="24"/>
        </w:rPr>
      </w:pPr>
    </w:p>
    <w:p w:rsidR="006B1472" w:rsidRDefault="006B1472" w:rsidP="006B14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6B1472" w:rsidRPr="006B1472" w:rsidRDefault="006B1472" w:rsidP="006B14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sectPr w:rsidR="006B1472" w:rsidRPr="006B1472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649"/>
    <w:multiLevelType w:val="hybridMultilevel"/>
    <w:tmpl w:val="4F3E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19"/>
    <w:rsid w:val="00175FA0"/>
    <w:rsid w:val="004A1319"/>
    <w:rsid w:val="00516E0E"/>
    <w:rsid w:val="006B1472"/>
    <w:rsid w:val="00934117"/>
    <w:rsid w:val="0094608B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2021-03-10T13:00:00Z</cp:lastPrinted>
  <dcterms:created xsi:type="dcterms:W3CDTF">2021-03-10T12:44:00Z</dcterms:created>
  <dcterms:modified xsi:type="dcterms:W3CDTF">2021-03-10T13:02:00Z</dcterms:modified>
</cp:coreProperties>
</file>