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A0" w:rsidRPr="00402D46" w:rsidRDefault="004E2245" w:rsidP="004E2245">
      <w:pPr>
        <w:spacing w:after="0" w:line="240" w:lineRule="auto"/>
        <w:jc w:val="center"/>
        <w:rPr>
          <w:b/>
          <w:sz w:val="28"/>
          <w:szCs w:val="28"/>
        </w:rPr>
      </w:pPr>
      <w:r w:rsidRPr="00402D46">
        <w:rPr>
          <w:b/>
          <w:sz w:val="28"/>
          <w:szCs w:val="28"/>
        </w:rPr>
        <w:t>ПОСТАНОВЛЕНИЕ</w:t>
      </w:r>
    </w:p>
    <w:p w:rsidR="004E2245" w:rsidRPr="00402D46" w:rsidRDefault="004E2245" w:rsidP="004E2245">
      <w:pPr>
        <w:spacing w:after="0" w:line="240" w:lineRule="auto"/>
        <w:jc w:val="center"/>
        <w:rPr>
          <w:b/>
          <w:sz w:val="28"/>
          <w:szCs w:val="28"/>
        </w:rPr>
      </w:pPr>
      <w:r w:rsidRPr="00402D46">
        <w:rPr>
          <w:b/>
          <w:sz w:val="28"/>
          <w:szCs w:val="28"/>
        </w:rPr>
        <w:t>Администрации Верхнебалыклейского сельского поселения</w:t>
      </w:r>
    </w:p>
    <w:p w:rsidR="004E2245" w:rsidRPr="00402D46" w:rsidRDefault="004E2245" w:rsidP="004E2245">
      <w:pPr>
        <w:spacing w:after="0" w:line="240" w:lineRule="auto"/>
        <w:jc w:val="center"/>
        <w:rPr>
          <w:b/>
          <w:sz w:val="28"/>
          <w:szCs w:val="28"/>
        </w:rPr>
      </w:pPr>
      <w:r w:rsidRPr="00402D46">
        <w:rPr>
          <w:b/>
          <w:sz w:val="28"/>
          <w:szCs w:val="28"/>
        </w:rPr>
        <w:t>Быковского муниципального района</w:t>
      </w:r>
    </w:p>
    <w:p w:rsidR="004E2245" w:rsidRPr="00402D46" w:rsidRDefault="004E2245" w:rsidP="004E2245">
      <w:pPr>
        <w:spacing w:after="0" w:line="240" w:lineRule="auto"/>
        <w:jc w:val="center"/>
        <w:rPr>
          <w:b/>
          <w:sz w:val="28"/>
          <w:szCs w:val="28"/>
        </w:rPr>
      </w:pPr>
      <w:r w:rsidRPr="00402D46">
        <w:rPr>
          <w:b/>
          <w:sz w:val="28"/>
          <w:szCs w:val="28"/>
        </w:rPr>
        <w:t>Волгоградской области</w:t>
      </w:r>
    </w:p>
    <w:p w:rsidR="004E2245" w:rsidRDefault="004E2245" w:rsidP="004E2245">
      <w:pPr>
        <w:spacing w:after="0" w:line="240" w:lineRule="auto"/>
        <w:jc w:val="center"/>
        <w:rPr>
          <w:sz w:val="28"/>
          <w:szCs w:val="28"/>
        </w:rPr>
      </w:pPr>
    </w:p>
    <w:p w:rsidR="004E2245" w:rsidRDefault="004E2245" w:rsidP="004E2245">
      <w:pPr>
        <w:spacing w:after="0" w:line="240" w:lineRule="auto"/>
        <w:rPr>
          <w:sz w:val="28"/>
          <w:szCs w:val="28"/>
        </w:rPr>
      </w:pPr>
    </w:p>
    <w:p w:rsidR="00402D46" w:rsidRDefault="00402D46" w:rsidP="004E2245">
      <w:pPr>
        <w:spacing w:after="0" w:line="240" w:lineRule="auto"/>
        <w:rPr>
          <w:sz w:val="28"/>
          <w:szCs w:val="28"/>
        </w:rPr>
      </w:pPr>
    </w:p>
    <w:p w:rsidR="004E2245" w:rsidRDefault="004E2245" w:rsidP="004E22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 апреля 2020г                           № 30</w:t>
      </w:r>
    </w:p>
    <w:p w:rsidR="004E2245" w:rsidRDefault="004E2245" w:rsidP="004E2245">
      <w:pPr>
        <w:spacing w:after="0" w:line="240" w:lineRule="auto"/>
        <w:rPr>
          <w:sz w:val="28"/>
          <w:szCs w:val="28"/>
        </w:rPr>
      </w:pPr>
    </w:p>
    <w:p w:rsidR="00402D46" w:rsidRDefault="00402D46" w:rsidP="004E2245">
      <w:pPr>
        <w:spacing w:after="0" w:line="240" w:lineRule="auto"/>
        <w:rPr>
          <w:sz w:val="28"/>
          <w:szCs w:val="28"/>
        </w:rPr>
      </w:pPr>
    </w:p>
    <w:p w:rsidR="004E2245" w:rsidRPr="00402D46" w:rsidRDefault="004E2245" w:rsidP="004E2245">
      <w:pPr>
        <w:spacing w:after="0" w:line="240" w:lineRule="auto"/>
        <w:rPr>
          <w:b/>
          <w:sz w:val="28"/>
          <w:szCs w:val="28"/>
        </w:rPr>
      </w:pPr>
      <w:r w:rsidRPr="00402D46">
        <w:rPr>
          <w:b/>
          <w:sz w:val="28"/>
          <w:szCs w:val="28"/>
        </w:rPr>
        <w:t>Об отмене постановления администрации</w:t>
      </w:r>
    </w:p>
    <w:p w:rsidR="004E2245" w:rsidRPr="00402D46" w:rsidRDefault="004E2245" w:rsidP="004E2245">
      <w:pPr>
        <w:spacing w:after="0" w:line="240" w:lineRule="auto"/>
        <w:rPr>
          <w:b/>
          <w:sz w:val="28"/>
          <w:szCs w:val="28"/>
        </w:rPr>
      </w:pPr>
      <w:r w:rsidRPr="00402D46">
        <w:rPr>
          <w:b/>
          <w:sz w:val="28"/>
          <w:szCs w:val="28"/>
        </w:rPr>
        <w:t>от 24.07.2019г № 92</w:t>
      </w:r>
    </w:p>
    <w:p w:rsidR="004E2245" w:rsidRDefault="004E2245" w:rsidP="004E2245">
      <w:pPr>
        <w:spacing w:after="0" w:line="240" w:lineRule="auto"/>
        <w:rPr>
          <w:sz w:val="28"/>
          <w:szCs w:val="28"/>
        </w:rPr>
      </w:pPr>
    </w:p>
    <w:p w:rsidR="00402D46" w:rsidRDefault="00402D46" w:rsidP="004E2245">
      <w:pPr>
        <w:spacing w:after="0" w:line="240" w:lineRule="auto"/>
        <w:rPr>
          <w:sz w:val="28"/>
          <w:szCs w:val="28"/>
        </w:rPr>
      </w:pPr>
    </w:p>
    <w:p w:rsidR="004E2245" w:rsidRDefault="004E2245" w:rsidP="00B7072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приведения муниципальных правовых актов в соответствие с действующим законодательством</w:t>
      </w:r>
      <w:r w:rsidR="00B7072C">
        <w:rPr>
          <w:sz w:val="28"/>
          <w:szCs w:val="28"/>
        </w:rPr>
        <w:t>, ввиду того, что «Порядок предоставления иных межбюджетных трансфертов из бюджета Верхнебалыклейского  сельского поселения Быковского муниципального района Волгоградской области бюджету Быковского муниципального района Волгоградской области»  утвержден не уполномоченным органом</w:t>
      </w:r>
    </w:p>
    <w:p w:rsidR="00B7072C" w:rsidRDefault="00B7072C" w:rsidP="004E2245">
      <w:pPr>
        <w:spacing w:after="0" w:line="240" w:lineRule="auto"/>
        <w:rPr>
          <w:sz w:val="28"/>
          <w:szCs w:val="28"/>
        </w:rPr>
      </w:pPr>
    </w:p>
    <w:p w:rsidR="00402D46" w:rsidRDefault="00402D46" w:rsidP="004E2245">
      <w:pPr>
        <w:spacing w:after="0" w:line="240" w:lineRule="auto"/>
        <w:rPr>
          <w:sz w:val="28"/>
          <w:szCs w:val="28"/>
        </w:rPr>
      </w:pPr>
    </w:p>
    <w:p w:rsidR="00B7072C" w:rsidRPr="00402D46" w:rsidRDefault="00B7072C" w:rsidP="004E2245">
      <w:pPr>
        <w:spacing w:after="0" w:line="240" w:lineRule="auto"/>
        <w:rPr>
          <w:b/>
          <w:sz w:val="28"/>
          <w:szCs w:val="28"/>
        </w:rPr>
      </w:pPr>
      <w:r w:rsidRPr="00402D46">
        <w:rPr>
          <w:b/>
          <w:sz w:val="28"/>
          <w:szCs w:val="28"/>
        </w:rPr>
        <w:t>ПОСТАНОВЛЯЮ:</w:t>
      </w:r>
    </w:p>
    <w:p w:rsidR="00B7072C" w:rsidRDefault="00B7072C" w:rsidP="004E2245">
      <w:pPr>
        <w:spacing w:after="0" w:line="240" w:lineRule="auto"/>
        <w:rPr>
          <w:sz w:val="28"/>
          <w:szCs w:val="28"/>
        </w:rPr>
      </w:pPr>
    </w:p>
    <w:p w:rsidR="00B7072C" w:rsidRPr="00B7072C" w:rsidRDefault="00B7072C" w:rsidP="00B7072C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Верхнебалыклейского сельского поселения от 24.07.2019г № 92  «Об утверждении Порядка предоставления иных  межбюджетных трансфертов из бюджета Верхнебалыклейского сельского поселения Быковского муниципального района Волгоградской области бюджету Быковского муниципального района Волгоградской области»  </w:t>
      </w:r>
      <w:r w:rsidRPr="00B7072C">
        <w:rPr>
          <w:b/>
          <w:sz w:val="28"/>
          <w:szCs w:val="28"/>
        </w:rPr>
        <w:t xml:space="preserve">отменить </w:t>
      </w:r>
    </w:p>
    <w:p w:rsidR="00B7072C" w:rsidRDefault="00B7072C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Верхнебалыклейского сельского поселения в сети «Интернет»</w:t>
      </w:r>
    </w:p>
    <w:p w:rsidR="00B7072C" w:rsidRDefault="00B7072C" w:rsidP="00B7072C">
      <w:pPr>
        <w:spacing w:after="0" w:line="240" w:lineRule="auto"/>
        <w:jc w:val="both"/>
        <w:rPr>
          <w:sz w:val="28"/>
          <w:szCs w:val="28"/>
        </w:rPr>
      </w:pPr>
    </w:p>
    <w:p w:rsidR="00B7072C" w:rsidRDefault="00B7072C" w:rsidP="00B7072C">
      <w:pPr>
        <w:spacing w:after="0" w:line="240" w:lineRule="auto"/>
        <w:jc w:val="both"/>
        <w:rPr>
          <w:sz w:val="28"/>
          <w:szCs w:val="28"/>
        </w:rPr>
      </w:pPr>
    </w:p>
    <w:p w:rsidR="00402D46" w:rsidRDefault="00402D46" w:rsidP="00B7072C">
      <w:pPr>
        <w:spacing w:after="0" w:line="240" w:lineRule="auto"/>
        <w:jc w:val="both"/>
        <w:rPr>
          <w:sz w:val="28"/>
          <w:szCs w:val="28"/>
        </w:rPr>
      </w:pPr>
    </w:p>
    <w:p w:rsidR="00B7072C" w:rsidRDefault="00B7072C" w:rsidP="00B7072C">
      <w:pPr>
        <w:spacing w:after="0" w:line="240" w:lineRule="auto"/>
        <w:jc w:val="both"/>
        <w:rPr>
          <w:sz w:val="28"/>
          <w:szCs w:val="28"/>
        </w:rPr>
      </w:pPr>
    </w:p>
    <w:p w:rsidR="00B7072C" w:rsidRDefault="00B7072C" w:rsidP="00B7072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Верхнебалыклейского </w:t>
      </w:r>
    </w:p>
    <w:p w:rsidR="00B7072C" w:rsidRDefault="00B7072C" w:rsidP="00B7072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>
        <w:rPr>
          <w:sz w:val="28"/>
          <w:szCs w:val="28"/>
        </w:rPr>
        <w:t>Л.А.Колебошина</w:t>
      </w:r>
      <w:proofErr w:type="spellEnd"/>
    </w:p>
    <w:p w:rsidR="00402D46" w:rsidRDefault="00402D46" w:rsidP="00B7072C">
      <w:pPr>
        <w:spacing w:after="0" w:line="240" w:lineRule="auto"/>
        <w:jc w:val="both"/>
        <w:rPr>
          <w:sz w:val="28"/>
          <w:szCs w:val="28"/>
        </w:rPr>
      </w:pPr>
    </w:p>
    <w:p w:rsidR="00402D46" w:rsidRDefault="00402D46" w:rsidP="00B7072C">
      <w:pPr>
        <w:spacing w:after="0" w:line="240" w:lineRule="auto"/>
        <w:jc w:val="both"/>
        <w:rPr>
          <w:sz w:val="18"/>
          <w:szCs w:val="18"/>
        </w:rPr>
      </w:pPr>
    </w:p>
    <w:p w:rsidR="00402D46" w:rsidRDefault="00402D46" w:rsidP="00B7072C">
      <w:pPr>
        <w:spacing w:after="0" w:line="240" w:lineRule="auto"/>
        <w:jc w:val="both"/>
        <w:rPr>
          <w:sz w:val="18"/>
          <w:szCs w:val="18"/>
        </w:rPr>
      </w:pPr>
    </w:p>
    <w:p w:rsidR="00402D46" w:rsidRDefault="00402D46" w:rsidP="00B7072C">
      <w:pPr>
        <w:spacing w:after="0" w:line="240" w:lineRule="auto"/>
        <w:jc w:val="both"/>
        <w:rPr>
          <w:sz w:val="18"/>
          <w:szCs w:val="18"/>
        </w:rPr>
      </w:pPr>
    </w:p>
    <w:p w:rsidR="00402D46" w:rsidRPr="00402D46" w:rsidRDefault="00402D46" w:rsidP="00B7072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Якубова Т.В.</w:t>
      </w:r>
    </w:p>
    <w:sectPr w:rsidR="00402D46" w:rsidRPr="00402D46" w:rsidSect="0017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57270"/>
    <w:multiLevelType w:val="hybridMultilevel"/>
    <w:tmpl w:val="71B2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245"/>
    <w:rsid w:val="00175FA0"/>
    <w:rsid w:val="00402D46"/>
    <w:rsid w:val="004E2245"/>
    <w:rsid w:val="00934117"/>
    <w:rsid w:val="00B7072C"/>
    <w:rsid w:val="00FA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2020-04-10T10:57:00Z</dcterms:created>
  <dcterms:modified xsi:type="dcterms:W3CDTF">2020-04-10T11:32:00Z</dcterms:modified>
</cp:coreProperties>
</file>