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8A" w:rsidRDefault="00FE2B8F" w:rsidP="00FE2B8F">
      <w:pPr>
        <w:jc w:val="center"/>
        <w:rPr>
          <w:b/>
          <w:sz w:val="28"/>
          <w:szCs w:val="28"/>
        </w:rPr>
      </w:pPr>
      <w:r w:rsidRPr="00FE2B8F">
        <w:rPr>
          <w:b/>
          <w:sz w:val="28"/>
          <w:szCs w:val="28"/>
        </w:rPr>
        <w:t>ПОСТАНОВЛЕНИЕ</w:t>
      </w:r>
    </w:p>
    <w:p w:rsidR="00FE2B8F" w:rsidRDefault="00FE2B8F" w:rsidP="00FE2B8F">
      <w:pPr>
        <w:jc w:val="center"/>
        <w:rPr>
          <w:b/>
          <w:sz w:val="28"/>
          <w:szCs w:val="28"/>
        </w:rPr>
      </w:pPr>
      <w:r>
        <w:rPr>
          <w:b/>
          <w:sz w:val="28"/>
          <w:szCs w:val="28"/>
        </w:rPr>
        <w:t>Администрация Верхнебалыклейского сельского поселения</w:t>
      </w:r>
    </w:p>
    <w:p w:rsidR="00FE2B8F" w:rsidRDefault="00FE2B8F" w:rsidP="00FE2B8F">
      <w:pPr>
        <w:jc w:val="center"/>
        <w:rPr>
          <w:b/>
          <w:sz w:val="28"/>
          <w:szCs w:val="28"/>
        </w:rPr>
      </w:pPr>
      <w:r>
        <w:rPr>
          <w:b/>
          <w:sz w:val="28"/>
          <w:szCs w:val="28"/>
        </w:rPr>
        <w:t>Быковский муниципальный район</w:t>
      </w:r>
    </w:p>
    <w:p w:rsidR="00FE2B8F" w:rsidRDefault="00FE2B8F" w:rsidP="00FE2B8F">
      <w:pPr>
        <w:jc w:val="center"/>
        <w:rPr>
          <w:b/>
          <w:sz w:val="28"/>
          <w:szCs w:val="28"/>
        </w:rPr>
      </w:pPr>
      <w:r>
        <w:rPr>
          <w:b/>
          <w:sz w:val="28"/>
          <w:szCs w:val="28"/>
        </w:rPr>
        <w:t>Волгоградская область</w:t>
      </w:r>
    </w:p>
    <w:p w:rsidR="00A07201" w:rsidRDefault="00A07201" w:rsidP="00FE2B8F">
      <w:pPr>
        <w:jc w:val="center"/>
        <w:rPr>
          <w:b/>
          <w:sz w:val="28"/>
          <w:szCs w:val="28"/>
        </w:rPr>
      </w:pPr>
    </w:p>
    <w:p w:rsidR="00FE2B8F" w:rsidRDefault="00FE2B8F" w:rsidP="00FE2B8F">
      <w:pPr>
        <w:jc w:val="center"/>
        <w:rPr>
          <w:b/>
          <w:sz w:val="28"/>
          <w:szCs w:val="28"/>
        </w:rPr>
      </w:pPr>
    </w:p>
    <w:p w:rsidR="00FE2B8F" w:rsidRDefault="00A07201" w:rsidP="00FE2B8F">
      <w:pPr>
        <w:rPr>
          <w:b/>
          <w:sz w:val="28"/>
          <w:szCs w:val="28"/>
        </w:rPr>
      </w:pPr>
      <w:r>
        <w:rPr>
          <w:b/>
          <w:sz w:val="28"/>
          <w:szCs w:val="28"/>
        </w:rPr>
        <w:t>о</w:t>
      </w:r>
      <w:r w:rsidR="00FE2B8F">
        <w:rPr>
          <w:b/>
          <w:sz w:val="28"/>
          <w:szCs w:val="28"/>
        </w:rPr>
        <w:t xml:space="preserve">т </w:t>
      </w:r>
      <w:r w:rsidR="00D82D55">
        <w:rPr>
          <w:b/>
          <w:sz w:val="28"/>
          <w:szCs w:val="28"/>
        </w:rPr>
        <w:t>03</w:t>
      </w:r>
      <w:r>
        <w:rPr>
          <w:b/>
          <w:sz w:val="28"/>
          <w:szCs w:val="28"/>
        </w:rPr>
        <w:t xml:space="preserve"> </w:t>
      </w:r>
      <w:r w:rsidR="00D82D55">
        <w:rPr>
          <w:b/>
          <w:sz w:val="28"/>
          <w:szCs w:val="28"/>
        </w:rPr>
        <w:t>июл</w:t>
      </w:r>
      <w:r w:rsidR="001502D0">
        <w:rPr>
          <w:b/>
          <w:sz w:val="28"/>
          <w:szCs w:val="28"/>
        </w:rPr>
        <w:t>я</w:t>
      </w:r>
      <w:r>
        <w:rPr>
          <w:b/>
          <w:sz w:val="28"/>
          <w:szCs w:val="28"/>
        </w:rPr>
        <w:t xml:space="preserve"> 2017 г.</w:t>
      </w:r>
      <w:r w:rsidR="00FE2B8F">
        <w:rPr>
          <w:b/>
          <w:sz w:val="28"/>
          <w:szCs w:val="28"/>
        </w:rPr>
        <w:t xml:space="preserve">         </w:t>
      </w:r>
      <w:r>
        <w:rPr>
          <w:b/>
          <w:sz w:val="28"/>
          <w:szCs w:val="28"/>
        </w:rPr>
        <w:t xml:space="preserve">           </w:t>
      </w:r>
      <w:r w:rsidR="00FE2B8F">
        <w:rPr>
          <w:b/>
          <w:sz w:val="28"/>
          <w:szCs w:val="28"/>
        </w:rPr>
        <w:t xml:space="preserve">    №</w:t>
      </w:r>
      <w:r>
        <w:rPr>
          <w:b/>
          <w:sz w:val="28"/>
          <w:szCs w:val="28"/>
        </w:rPr>
        <w:t xml:space="preserve"> </w:t>
      </w:r>
      <w:r w:rsidR="002D1942">
        <w:rPr>
          <w:b/>
          <w:sz w:val="28"/>
          <w:szCs w:val="28"/>
        </w:rPr>
        <w:t>51</w:t>
      </w:r>
    </w:p>
    <w:p w:rsidR="00FE2B8F" w:rsidRDefault="00FE2B8F" w:rsidP="00FE2B8F">
      <w:pPr>
        <w:rPr>
          <w:b/>
          <w:sz w:val="28"/>
          <w:szCs w:val="28"/>
        </w:rPr>
      </w:pPr>
    </w:p>
    <w:p w:rsidR="00FE2B8F" w:rsidRPr="00FE2B8F" w:rsidRDefault="00FE2B8F" w:rsidP="00FE2B8F">
      <w:pPr>
        <w:jc w:val="center"/>
        <w:rPr>
          <w:b/>
          <w:sz w:val="28"/>
          <w:szCs w:val="28"/>
        </w:rPr>
      </w:pPr>
      <w:r>
        <w:rPr>
          <w:b/>
          <w:sz w:val="28"/>
          <w:szCs w:val="28"/>
        </w:rPr>
        <w:t>Об утверждении документации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 техногенного характера на территории Верхнебалыклейского сельского поселения в 2017 году.</w:t>
      </w:r>
    </w:p>
    <w:p w:rsidR="00FE2B8F" w:rsidRDefault="00FE2B8F" w:rsidP="00FE2B8F">
      <w:pPr>
        <w:jc w:val="center"/>
      </w:pPr>
    </w:p>
    <w:p w:rsidR="00FE2B8F" w:rsidRDefault="00FE2B8F"/>
    <w:p w:rsidR="00A07201" w:rsidRDefault="00A07201"/>
    <w:p w:rsidR="00A07201" w:rsidRDefault="00A07201"/>
    <w:p w:rsidR="00FE2B8F" w:rsidRDefault="00FE2B8F">
      <w:r w:rsidRPr="00FE2B8F">
        <w:t xml:space="preserve">     В соответствии со статьями 80-81 Федерального Закона № 44-ФЗ от</w:t>
      </w:r>
      <w:r>
        <w:t xml:space="preserve"> 05 апреля 2013 г. "О контрактной системе в сфере закупок товаров, работ, услуг для обеспечения государственных и муниципальных нужд", Администрация Верхнебалыклейского сельского поселения</w:t>
      </w:r>
    </w:p>
    <w:p w:rsidR="00FE2B8F" w:rsidRDefault="00FE2B8F"/>
    <w:p w:rsidR="00FE2B8F" w:rsidRDefault="00FE2B8F" w:rsidP="00FE2B8F">
      <w:pPr>
        <w:rPr>
          <w:b/>
        </w:rPr>
      </w:pPr>
      <w:r>
        <w:rPr>
          <w:b/>
        </w:rPr>
        <w:t>ПОСТАНОВЛЯЕТ:</w:t>
      </w:r>
    </w:p>
    <w:p w:rsidR="00FE2B8F" w:rsidRDefault="00FE2B8F" w:rsidP="00FE2B8F">
      <w:pPr>
        <w:rPr>
          <w:b/>
        </w:rPr>
      </w:pPr>
    </w:p>
    <w:p w:rsidR="00FE2B8F" w:rsidRDefault="00FE2B8F" w:rsidP="00FE2B8F">
      <w:r>
        <w:t>1.  Утвердить документацию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 техногенного характера на территории Верхнебалыклейского сельского поселения в 2017 году (документация прилагается)</w:t>
      </w:r>
    </w:p>
    <w:p w:rsidR="00A07201" w:rsidRPr="00FE2B8F" w:rsidRDefault="00A07201" w:rsidP="00FE2B8F"/>
    <w:p w:rsidR="00FE2B8F" w:rsidRPr="001502D0" w:rsidRDefault="00A07201">
      <w:pPr>
        <w:rPr>
          <w:u w:val="single"/>
        </w:rPr>
      </w:pPr>
      <w:r>
        <w:t xml:space="preserve">2. Контрактному управляющему </w:t>
      </w:r>
      <w:proofErr w:type="gramStart"/>
      <w:r>
        <w:t>разместить  извещение</w:t>
      </w:r>
      <w:proofErr w:type="gramEnd"/>
      <w:r>
        <w:t xml:space="preserve">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 техногенного характера на территории Верхнебалыклейского сельского поселения в 2017 году на официальном сайте РФ в информационно-телекоммуникационной сети "Интернет" </w:t>
      </w:r>
      <w:r w:rsidRPr="00A07201">
        <w:rPr>
          <w:u w:val="single"/>
          <w:lang w:val="en-US"/>
        </w:rPr>
        <w:t>http</w:t>
      </w:r>
      <w:r w:rsidRPr="00A07201">
        <w:rPr>
          <w:u w:val="single"/>
        </w:rPr>
        <w:t>://</w:t>
      </w:r>
      <w:r w:rsidRPr="00A07201">
        <w:rPr>
          <w:u w:val="single"/>
          <w:lang w:val="en-US"/>
        </w:rPr>
        <w:t>www</w:t>
      </w:r>
      <w:r w:rsidRPr="00A07201">
        <w:rPr>
          <w:u w:val="single"/>
        </w:rPr>
        <w:t>.</w:t>
      </w:r>
      <w:proofErr w:type="spellStart"/>
      <w:r w:rsidRPr="00A07201">
        <w:rPr>
          <w:u w:val="single"/>
          <w:lang w:val="en-US"/>
        </w:rPr>
        <w:t>zakupki</w:t>
      </w:r>
      <w:proofErr w:type="spellEnd"/>
      <w:r w:rsidRPr="00A07201">
        <w:rPr>
          <w:u w:val="single"/>
        </w:rPr>
        <w:t>.</w:t>
      </w:r>
      <w:proofErr w:type="spellStart"/>
      <w:r w:rsidRPr="00A07201">
        <w:rPr>
          <w:u w:val="single"/>
          <w:lang w:val="en-US"/>
        </w:rPr>
        <w:t>gov</w:t>
      </w:r>
      <w:proofErr w:type="spellEnd"/>
      <w:r w:rsidRPr="00A07201">
        <w:rPr>
          <w:u w:val="single"/>
        </w:rPr>
        <w:t>.</w:t>
      </w:r>
      <w:proofErr w:type="spellStart"/>
      <w:r w:rsidRPr="00A07201">
        <w:rPr>
          <w:u w:val="single"/>
          <w:lang w:val="en-US"/>
        </w:rPr>
        <w:t>ru</w:t>
      </w:r>
      <w:proofErr w:type="spellEnd"/>
      <w:r w:rsidRPr="00A07201">
        <w:rPr>
          <w:u w:val="single"/>
        </w:rPr>
        <w:t>/</w:t>
      </w:r>
    </w:p>
    <w:p w:rsidR="00A07201" w:rsidRPr="001502D0" w:rsidRDefault="00A07201">
      <w:pPr>
        <w:rPr>
          <w:u w:val="single"/>
        </w:rPr>
      </w:pPr>
    </w:p>
    <w:p w:rsidR="00A07201" w:rsidRPr="001502D0" w:rsidRDefault="00A07201">
      <w:pPr>
        <w:rPr>
          <w:u w:val="single"/>
        </w:rPr>
      </w:pPr>
    </w:p>
    <w:p w:rsidR="00A07201" w:rsidRDefault="00A07201">
      <w:pPr>
        <w:rPr>
          <w:u w:val="single"/>
        </w:rPr>
      </w:pPr>
    </w:p>
    <w:p w:rsidR="00A07201" w:rsidRDefault="00A07201">
      <w:pPr>
        <w:rPr>
          <w:u w:val="single"/>
        </w:rPr>
      </w:pPr>
    </w:p>
    <w:p w:rsidR="00A07201" w:rsidRPr="00A07201" w:rsidRDefault="00A07201">
      <w:pPr>
        <w:rPr>
          <w:u w:val="single"/>
        </w:rPr>
      </w:pPr>
    </w:p>
    <w:p w:rsidR="00A07201" w:rsidRPr="001502D0" w:rsidRDefault="00A07201">
      <w:pPr>
        <w:rPr>
          <w:u w:val="single"/>
        </w:rPr>
      </w:pPr>
    </w:p>
    <w:p w:rsidR="00A07201" w:rsidRDefault="00A07201">
      <w:r w:rsidRPr="00A07201">
        <w:t xml:space="preserve">Глава сельского поселения </w:t>
      </w:r>
      <w:r>
        <w:t xml:space="preserve">                                                                </w:t>
      </w:r>
      <w:r w:rsidRPr="00A07201">
        <w:t xml:space="preserve"> Л.А. Колебо</w:t>
      </w:r>
      <w:r>
        <w:t>ш</w:t>
      </w:r>
      <w:r w:rsidRPr="00A07201">
        <w:t>ина</w:t>
      </w:r>
    </w:p>
    <w:p w:rsidR="00D90EE9" w:rsidRDefault="00D90EE9"/>
    <w:p w:rsidR="00D90EE9" w:rsidRDefault="00D90EE9"/>
    <w:p w:rsidR="00D90EE9" w:rsidRDefault="00D90EE9"/>
    <w:p w:rsidR="00D90EE9" w:rsidRDefault="00D90EE9"/>
    <w:p w:rsidR="00D90EE9" w:rsidRDefault="00D90EE9"/>
    <w:p w:rsidR="00D90EE9" w:rsidRDefault="00D90EE9"/>
    <w:p w:rsidR="00D90EE9" w:rsidRDefault="00D90EE9"/>
    <w:p w:rsidR="00D90EE9" w:rsidRDefault="00D90EE9"/>
    <w:p w:rsidR="00D90EE9" w:rsidRDefault="00D90EE9"/>
    <w:p w:rsidR="00D90EE9" w:rsidRDefault="00D90EE9"/>
    <w:p w:rsidR="00D90EE9" w:rsidRDefault="00D90EE9"/>
    <w:p w:rsidR="00D90EE9" w:rsidRDefault="00D90EE9"/>
    <w:p w:rsidR="00D90EE9" w:rsidRDefault="00D90EE9"/>
    <w:p w:rsidR="00D90EE9" w:rsidRDefault="00D90EE9"/>
    <w:p w:rsidR="00D90EE9" w:rsidRDefault="00D90EE9"/>
    <w:p w:rsidR="00D90EE9" w:rsidRDefault="00D90EE9" w:rsidP="00D90EE9">
      <w:pPr>
        <w:keepNext/>
        <w:keepLines/>
        <w:suppressLineNumbers/>
        <w:rPr>
          <w:rFonts w:eastAsia="Arial Unicode MS"/>
        </w:rPr>
      </w:pPr>
      <w:r>
        <w:t xml:space="preserve">                                                                                                                    </w:t>
      </w:r>
      <w:r>
        <w:rPr>
          <w:rFonts w:eastAsia="Arial Unicode MS"/>
          <w:caps/>
        </w:rPr>
        <w:t>УтверждАЮ</w:t>
      </w:r>
      <w:r>
        <w:rPr>
          <w:rFonts w:eastAsia="Arial Unicode MS"/>
        </w:rPr>
        <w:t>:</w:t>
      </w:r>
    </w:p>
    <w:p w:rsidR="00D90EE9" w:rsidRDefault="00D90EE9" w:rsidP="00D90EE9">
      <w:pPr>
        <w:widowControl w:val="0"/>
        <w:tabs>
          <w:tab w:val="left" w:pos="-159"/>
        </w:tabs>
        <w:autoSpaceDE w:val="0"/>
        <w:spacing w:after="60" w:line="240" w:lineRule="exact"/>
        <w:ind w:left="549"/>
        <w:jc w:val="right"/>
        <w:rPr>
          <w:rFonts w:eastAsia="Arial Unicode MS"/>
        </w:rPr>
      </w:pPr>
    </w:p>
    <w:p w:rsidR="00D90EE9" w:rsidRDefault="00D90EE9" w:rsidP="00D90EE9">
      <w:pPr>
        <w:widowControl w:val="0"/>
        <w:tabs>
          <w:tab w:val="left" w:pos="-159"/>
        </w:tabs>
        <w:autoSpaceDE w:val="0"/>
        <w:spacing w:after="60" w:line="240" w:lineRule="exact"/>
        <w:ind w:left="549"/>
        <w:jc w:val="center"/>
        <w:rPr>
          <w:rFonts w:eastAsia="Calibri"/>
          <w:sz w:val="20"/>
          <w:szCs w:val="20"/>
        </w:rPr>
      </w:pPr>
      <w:r>
        <w:rPr>
          <w:rFonts w:eastAsia="Arial Unicode MS"/>
        </w:rPr>
        <w:t xml:space="preserve">                                                                                               </w:t>
      </w:r>
      <w:r>
        <w:rPr>
          <w:rFonts w:eastAsia="Calibri"/>
          <w:color w:val="000000"/>
          <w:sz w:val="20"/>
          <w:szCs w:val="20"/>
        </w:rPr>
        <w:t>Глава сельского поселения</w:t>
      </w:r>
    </w:p>
    <w:p w:rsidR="00D90EE9" w:rsidRDefault="00D90EE9" w:rsidP="00D90EE9">
      <w:pPr>
        <w:widowControl w:val="0"/>
        <w:autoSpaceDE w:val="0"/>
        <w:spacing w:after="60" w:line="240" w:lineRule="exact"/>
        <w:ind w:left="549"/>
        <w:jc w:val="right"/>
        <w:rPr>
          <w:rFonts w:eastAsia="Calibri"/>
          <w:color w:val="000000"/>
          <w:sz w:val="20"/>
          <w:szCs w:val="20"/>
        </w:rPr>
      </w:pPr>
      <w:r>
        <w:rPr>
          <w:rFonts w:eastAsia="Calibri"/>
          <w:sz w:val="20"/>
          <w:szCs w:val="20"/>
        </w:rPr>
        <w:t>_____________  Колебошина Л.А.</w:t>
      </w:r>
    </w:p>
    <w:p w:rsidR="00D90EE9" w:rsidRDefault="00D90EE9" w:rsidP="00D90EE9">
      <w:pPr>
        <w:widowControl w:val="0"/>
        <w:autoSpaceDE w:val="0"/>
        <w:spacing w:after="60" w:line="240" w:lineRule="exact"/>
        <w:ind w:left="549"/>
        <w:jc w:val="center"/>
      </w:pPr>
      <w:r>
        <w:rPr>
          <w:rFonts w:eastAsia="Calibri"/>
          <w:color w:val="000000"/>
          <w:sz w:val="20"/>
          <w:szCs w:val="20"/>
        </w:rPr>
        <w:t xml:space="preserve">                                                                                                             «03»  июля 2017 года</w:t>
      </w:r>
    </w:p>
    <w:p w:rsidR="00D90EE9" w:rsidRDefault="00D90EE9" w:rsidP="00D90EE9"/>
    <w:p w:rsidR="00D90EE9" w:rsidRDefault="00D90EE9" w:rsidP="00D90EE9"/>
    <w:p w:rsidR="00D90EE9" w:rsidRDefault="00D90EE9" w:rsidP="00D90EE9">
      <w:pPr>
        <w:suppressAutoHyphens/>
        <w:autoSpaceDE w:val="0"/>
        <w:jc w:val="center"/>
        <w:rPr>
          <w:bCs/>
        </w:rPr>
      </w:pPr>
      <w:r>
        <w:rPr>
          <w:b/>
          <w:sz w:val="28"/>
          <w:szCs w:val="28"/>
        </w:rPr>
        <w:t>Документация о проведении предварительного отбора</w:t>
      </w:r>
      <w:r>
        <w:rPr>
          <w:b/>
          <w:bCs/>
          <w:sz w:val="28"/>
          <w:szCs w:val="28"/>
        </w:rPr>
        <w:t xml:space="preserve"> участников закупки</w:t>
      </w:r>
    </w:p>
    <w:p w:rsidR="00D90EE9" w:rsidRDefault="00D90EE9" w:rsidP="00D90EE9">
      <w:pPr>
        <w:jc w:val="center"/>
        <w:rPr>
          <w:bCs/>
        </w:rPr>
      </w:pPr>
    </w:p>
    <w:p w:rsidR="00D90EE9" w:rsidRDefault="00D90EE9" w:rsidP="00D90EE9"/>
    <w:p w:rsidR="00D90EE9" w:rsidRDefault="00D90EE9" w:rsidP="00D90EE9">
      <w:pPr>
        <w:jc w:val="center"/>
      </w:pPr>
    </w:p>
    <w:p w:rsidR="00D90EE9" w:rsidRDefault="00D90EE9" w:rsidP="00D90EE9">
      <w:pPr>
        <w:jc w:val="center"/>
      </w:pPr>
    </w:p>
    <w:tbl>
      <w:tblPr>
        <w:tblW w:w="0" w:type="auto"/>
        <w:tblInd w:w="108" w:type="dxa"/>
        <w:tblLayout w:type="fixed"/>
        <w:tblLook w:val="0000"/>
      </w:tblPr>
      <w:tblGrid>
        <w:gridCol w:w="9367"/>
      </w:tblGrid>
      <w:tr w:rsidR="00D90EE9" w:rsidTr="002C40C8">
        <w:trPr>
          <w:trHeight w:val="3665"/>
        </w:trPr>
        <w:tc>
          <w:tcPr>
            <w:tcW w:w="9367" w:type="dxa"/>
            <w:shd w:val="clear" w:color="auto" w:fill="auto"/>
          </w:tcPr>
          <w:p w:rsidR="00D90EE9" w:rsidRDefault="00D90EE9" w:rsidP="002C40C8">
            <w:pPr>
              <w:suppressAutoHyphens/>
              <w:spacing w:line="200" w:lineRule="exact"/>
              <w:jc w:val="center"/>
            </w:pPr>
            <w:r>
              <w:t>Наименование предварительного отбора:</w:t>
            </w:r>
          </w:p>
          <w:p w:rsidR="00D90EE9" w:rsidRDefault="00D90EE9" w:rsidP="002C40C8">
            <w:pPr>
              <w:autoSpaceDE w:val="0"/>
              <w:jc w:val="center"/>
            </w:pPr>
          </w:p>
          <w:p w:rsidR="00D90EE9" w:rsidRDefault="00D90EE9" w:rsidP="002C40C8">
            <w:pPr>
              <w:autoSpaceDE w:val="0"/>
              <w:jc w:val="center"/>
            </w:pPr>
            <w:r>
              <w:t xml:space="preserve">Предварительный отбор участников для включения в перечень поставщиков, в целях размещения заказа на поставку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на территории </w:t>
            </w:r>
            <w:r w:rsidRPr="0060051F">
              <w:t>Верхнебалыклейского сельского поселения</w:t>
            </w:r>
          </w:p>
          <w:p w:rsidR="00D90EE9" w:rsidRDefault="00D90EE9" w:rsidP="002C40C8">
            <w:pPr>
              <w:autoSpaceDE w:val="0"/>
              <w:jc w:val="center"/>
            </w:pPr>
            <w:r>
              <w:t>Быковского муниципального района Волгоградской области</w:t>
            </w:r>
          </w:p>
          <w:p w:rsidR="00D90EE9" w:rsidRDefault="00D90EE9" w:rsidP="002C40C8">
            <w:pPr>
              <w:autoSpaceDE w:val="0"/>
              <w:jc w:val="center"/>
              <w:rPr>
                <w:bCs/>
              </w:rPr>
            </w:pPr>
            <w:r>
              <w:t>на 2017 год</w:t>
            </w:r>
          </w:p>
          <w:p w:rsidR="00D90EE9" w:rsidRDefault="00D90EE9" w:rsidP="002C40C8">
            <w:pPr>
              <w:jc w:val="center"/>
              <w:rPr>
                <w:bCs/>
              </w:rPr>
            </w:pPr>
          </w:p>
          <w:p w:rsidR="00D90EE9" w:rsidRDefault="00D90EE9" w:rsidP="002C40C8">
            <w:pPr>
              <w:jc w:val="center"/>
            </w:pPr>
            <w:r>
              <w:rPr>
                <w:bCs/>
              </w:rPr>
              <w:t>Заказчик:</w:t>
            </w:r>
          </w:p>
          <w:p w:rsidR="00D90EE9" w:rsidRDefault="00D90EE9" w:rsidP="002C40C8">
            <w:pPr>
              <w:pStyle w:val="afff3"/>
              <w:jc w:val="center"/>
            </w:pPr>
            <w:r>
              <w:rPr>
                <w:rFonts w:ascii="Times New Roman" w:hAnsi="Times New Roman"/>
              </w:rPr>
              <w:t>Администрация Верхнебалыклейского сельского поселения</w:t>
            </w:r>
          </w:p>
        </w:tc>
      </w:tr>
    </w:tbl>
    <w:p w:rsidR="00D90EE9" w:rsidRDefault="00D90EE9" w:rsidP="00D90EE9">
      <w:pPr>
        <w:jc w:val="center"/>
        <w:rPr>
          <w:bCs/>
        </w:rPr>
      </w:pPr>
    </w:p>
    <w:p w:rsidR="00D90EE9" w:rsidRDefault="00D90EE9" w:rsidP="00D90EE9">
      <w:pPr>
        <w:jc w:val="center"/>
        <w:rPr>
          <w:bCs/>
        </w:rPr>
      </w:pPr>
    </w:p>
    <w:p w:rsidR="00D90EE9" w:rsidRDefault="00D90EE9" w:rsidP="00D90EE9">
      <w:pPr>
        <w:jc w:val="center"/>
        <w:rPr>
          <w:bCs/>
        </w:rPr>
      </w:pPr>
    </w:p>
    <w:p w:rsidR="00D90EE9" w:rsidRDefault="00D90EE9" w:rsidP="00D90EE9">
      <w:pPr>
        <w:jc w:val="center"/>
        <w:rPr>
          <w:bCs/>
        </w:rPr>
      </w:pPr>
    </w:p>
    <w:p w:rsidR="00D90EE9" w:rsidRDefault="00D90EE9" w:rsidP="00D90EE9">
      <w:pPr>
        <w:jc w:val="center"/>
        <w:rPr>
          <w:bCs/>
        </w:rPr>
      </w:pPr>
    </w:p>
    <w:p w:rsidR="00D90EE9" w:rsidRDefault="00D90EE9" w:rsidP="00D90EE9">
      <w:pPr>
        <w:jc w:val="center"/>
        <w:rPr>
          <w:bCs/>
        </w:rPr>
      </w:pPr>
    </w:p>
    <w:p w:rsidR="00D90EE9" w:rsidRDefault="00D90EE9" w:rsidP="00D90EE9">
      <w:pPr>
        <w:jc w:val="center"/>
        <w:rPr>
          <w:bCs/>
        </w:rPr>
      </w:pPr>
    </w:p>
    <w:p w:rsidR="00D90EE9" w:rsidRDefault="00D90EE9" w:rsidP="00D90EE9">
      <w:pPr>
        <w:jc w:val="center"/>
        <w:rPr>
          <w:bCs/>
        </w:rPr>
      </w:pPr>
    </w:p>
    <w:p w:rsidR="00D90EE9" w:rsidRDefault="00D90EE9" w:rsidP="00D90EE9">
      <w:pPr>
        <w:jc w:val="center"/>
        <w:rPr>
          <w:bCs/>
        </w:rPr>
      </w:pPr>
    </w:p>
    <w:p w:rsidR="00D90EE9" w:rsidRDefault="00D90EE9" w:rsidP="00D90EE9">
      <w:pPr>
        <w:jc w:val="center"/>
        <w:rPr>
          <w:bCs/>
        </w:rPr>
      </w:pPr>
    </w:p>
    <w:p w:rsidR="00D90EE9" w:rsidRDefault="00D90EE9" w:rsidP="00D90EE9">
      <w:pPr>
        <w:rPr>
          <w:bCs/>
        </w:rPr>
      </w:pPr>
    </w:p>
    <w:p w:rsidR="00D90EE9" w:rsidRDefault="00D90EE9" w:rsidP="00D90EE9">
      <w:pPr>
        <w:rPr>
          <w:bCs/>
        </w:rPr>
      </w:pPr>
    </w:p>
    <w:p w:rsidR="00D90EE9" w:rsidRDefault="00D90EE9" w:rsidP="00D90EE9">
      <w:pPr>
        <w:rPr>
          <w:bCs/>
        </w:rPr>
      </w:pPr>
    </w:p>
    <w:p w:rsidR="00D90EE9" w:rsidRDefault="00D90EE9" w:rsidP="00D90EE9">
      <w:pPr>
        <w:rPr>
          <w:bCs/>
        </w:rPr>
      </w:pPr>
    </w:p>
    <w:p w:rsidR="00D90EE9" w:rsidRDefault="00D90EE9" w:rsidP="00D90EE9">
      <w:pPr>
        <w:rPr>
          <w:bCs/>
        </w:rPr>
      </w:pPr>
    </w:p>
    <w:p w:rsidR="00D90EE9" w:rsidRDefault="00D90EE9" w:rsidP="00D90EE9">
      <w:pPr>
        <w:rPr>
          <w:bCs/>
        </w:rPr>
      </w:pPr>
    </w:p>
    <w:p w:rsidR="00D90EE9" w:rsidRDefault="00D90EE9" w:rsidP="00D90EE9">
      <w:pPr>
        <w:rPr>
          <w:bCs/>
        </w:rPr>
      </w:pPr>
    </w:p>
    <w:p w:rsidR="00D90EE9" w:rsidRDefault="00D90EE9" w:rsidP="00D90EE9">
      <w:pPr>
        <w:rPr>
          <w:bCs/>
        </w:rPr>
      </w:pPr>
    </w:p>
    <w:p w:rsidR="00D90EE9" w:rsidRDefault="00D90EE9" w:rsidP="00D90EE9">
      <w:pPr>
        <w:rPr>
          <w:bCs/>
        </w:rPr>
      </w:pPr>
    </w:p>
    <w:p w:rsidR="00D90EE9" w:rsidRDefault="00D90EE9" w:rsidP="00D90EE9">
      <w:pPr>
        <w:rPr>
          <w:bCs/>
        </w:rPr>
      </w:pPr>
    </w:p>
    <w:p w:rsidR="00D90EE9" w:rsidRDefault="00D90EE9" w:rsidP="00D90EE9">
      <w:pPr>
        <w:rPr>
          <w:bCs/>
        </w:rPr>
      </w:pPr>
    </w:p>
    <w:p w:rsidR="00D90EE9" w:rsidRDefault="00D90EE9" w:rsidP="00D90EE9">
      <w:pPr>
        <w:rPr>
          <w:bCs/>
        </w:rPr>
      </w:pPr>
    </w:p>
    <w:p w:rsidR="00D90EE9" w:rsidRDefault="00D90EE9" w:rsidP="00D90EE9">
      <w:pPr>
        <w:rPr>
          <w:bCs/>
        </w:rPr>
      </w:pPr>
    </w:p>
    <w:p w:rsidR="00D90EE9" w:rsidRDefault="00D90EE9" w:rsidP="00D90EE9">
      <w:pPr>
        <w:rPr>
          <w:bCs/>
        </w:rPr>
      </w:pPr>
    </w:p>
    <w:p w:rsidR="00D90EE9" w:rsidRDefault="00D90EE9" w:rsidP="00D90EE9">
      <w:pPr>
        <w:rPr>
          <w:bCs/>
        </w:rPr>
      </w:pPr>
    </w:p>
    <w:p w:rsidR="00D90EE9" w:rsidRDefault="00D90EE9" w:rsidP="00D90EE9">
      <w:pPr>
        <w:rPr>
          <w:bCs/>
        </w:rPr>
      </w:pPr>
    </w:p>
    <w:p w:rsidR="00D90EE9" w:rsidRDefault="00D90EE9" w:rsidP="00D90EE9">
      <w:pPr>
        <w:jc w:val="center"/>
        <w:sectPr w:rsidR="00D90EE9" w:rsidSect="008870D9">
          <w:footerReference w:type="default" r:id="rId7"/>
          <w:pgSz w:w="11906" w:h="16838"/>
          <w:pgMar w:top="851" w:right="709" w:bottom="567" w:left="1134" w:header="720" w:footer="408" w:gutter="0"/>
          <w:pgNumType w:start="1"/>
          <w:cols w:space="720"/>
          <w:docGrid w:linePitch="600" w:charSpace="32768"/>
        </w:sectPr>
      </w:pPr>
      <w:r>
        <w:rPr>
          <w:bCs/>
        </w:rPr>
        <w:t>2017 г</w:t>
      </w:r>
    </w:p>
    <w:p w:rsidR="00D90EE9" w:rsidRPr="00A718E4" w:rsidRDefault="00D90EE9" w:rsidP="00D90EE9">
      <w:pPr>
        <w:pStyle w:val="1f1"/>
        <w:jc w:val="center"/>
        <w:rPr>
          <w:rFonts w:ascii="Times New Roman" w:hAnsi="Times New Roman" w:cs="Times New Roman"/>
          <w:b w:val="0"/>
          <w:sz w:val="24"/>
          <w:szCs w:val="24"/>
        </w:rPr>
      </w:pPr>
    </w:p>
    <w:p w:rsidR="00D90EE9" w:rsidRDefault="00D90EE9" w:rsidP="00D90EE9">
      <w:pPr>
        <w:pStyle w:val="1f1"/>
        <w:jc w:val="center"/>
        <w:rPr>
          <w:rFonts w:ascii="Times New Roman" w:hAnsi="Times New Roman" w:cs="Times New Roman"/>
          <w:b w:val="0"/>
          <w:sz w:val="20"/>
          <w:szCs w:val="20"/>
        </w:rPr>
      </w:pPr>
      <w:r>
        <w:rPr>
          <w:rFonts w:ascii="Times New Roman" w:hAnsi="Times New Roman" w:cs="Times New Roman"/>
          <w:b w:val="0"/>
          <w:sz w:val="20"/>
          <w:szCs w:val="20"/>
        </w:rPr>
        <w:t>СОДЕРЖАНИЕ</w:t>
      </w:r>
    </w:p>
    <w:p w:rsidR="00D90EE9" w:rsidRDefault="00D90EE9" w:rsidP="00D90EE9">
      <w:pPr>
        <w:pStyle w:val="1f1"/>
        <w:rPr>
          <w:rFonts w:ascii="Times New Roman" w:hAnsi="Times New Roman" w:cs="Times New Roman"/>
          <w:b w:val="0"/>
          <w:sz w:val="20"/>
          <w:szCs w:val="20"/>
        </w:rPr>
      </w:pPr>
    </w:p>
    <w:p w:rsidR="00D90EE9" w:rsidRDefault="00B32922" w:rsidP="00D90EE9">
      <w:pPr>
        <w:pStyle w:val="1f1"/>
        <w:rPr>
          <w:rFonts w:ascii="Times New Roman" w:hAnsi="Times New Roman" w:cs="Times New Roman"/>
          <w:b w:val="0"/>
          <w:sz w:val="20"/>
          <w:szCs w:val="20"/>
        </w:rPr>
      </w:pPr>
      <w:r w:rsidRPr="00B32922">
        <w:fldChar w:fldCharType="begin"/>
      </w:r>
      <w:r w:rsidR="00D90EE9">
        <w:instrText xml:space="preserve"> TOC \o "1-3" \u </w:instrText>
      </w:r>
      <w:r w:rsidRPr="00B32922">
        <w:fldChar w:fldCharType="separate"/>
      </w:r>
      <w:r w:rsidR="00D90EE9">
        <w:rPr>
          <w:rFonts w:ascii="Times New Roman" w:hAnsi="Times New Roman" w:cs="Times New Roman"/>
          <w:b w:val="0"/>
          <w:sz w:val="20"/>
          <w:szCs w:val="20"/>
        </w:rPr>
        <w:t xml:space="preserve">ГлавА </w:t>
      </w:r>
      <w:r w:rsidR="00D90EE9">
        <w:rPr>
          <w:rFonts w:ascii="Times New Roman" w:hAnsi="Times New Roman" w:cs="Times New Roman"/>
          <w:b w:val="0"/>
          <w:sz w:val="20"/>
          <w:szCs w:val="20"/>
          <w:lang w:val="en-US"/>
        </w:rPr>
        <w:t>I</w:t>
      </w:r>
      <w:r w:rsidR="00D90EE9">
        <w:rPr>
          <w:rFonts w:ascii="Times New Roman" w:hAnsi="Times New Roman" w:cs="Times New Roman"/>
          <w:b w:val="0"/>
          <w:sz w:val="20"/>
          <w:szCs w:val="20"/>
        </w:rPr>
        <w:t>. извещение  о проведении предварительного отборА..............................1</w:t>
      </w:r>
    </w:p>
    <w:p w:rsidR="00D90EE9" w:rsidRDefault="00D90EE9" w:rsidP="00D90EE9">
      <w:pPr>
        <w:pStyle w:val="1f1"/>
        <w:rPr>
          <w:rFonts w:ascii="Times New Roman" w:hAnsi="Times New Roman" w:cs="Times New Roman"/>
          <w:b w:val="0"/>
          <w:sz w:val="20"/>
          <w:szCs w:val="20"/>
        </w:rPr>
      </w:pPr>
      <w:r>
        <w:rPr>
          <w:rFonts w:ascii="Times New Roman" w:hAnsi="Times New Roman" w:cs="Times New Roman"/>
          <w:b w:val="0"/>
          <w:sz w:val="20"/>
          <w:szCs w:val="20"/>
        </w:rPr>
        <w:t xml:space="preserve">ГЛАВА </w:t>
      </w:r>
      <w:r>
        <w:rPr>
          <w:rFonts w:ascii="Times New Roman" w:hAnsi="Times New Roman" w:cs="Times New Roman"/>
          <w:b w:val="0"/>
          <w:sz w:val="20"/>
          <w:szCs w:val="20"/>
          <w:lang w:val="en-US"/>
        </w:rPr>
        <w:t>II</w:t>
      </w:r>
      <w:r>
        <w:rPr>
          <w:rFonts w:ascii="Times New Roman" w:hAnsi="Times New Roman" w:cs="Times New Roman"/>
          <w:b w:val="0"/>
          <w:sz w:val="20"/>
          <w:szCs w:val="20"/>
        </w:rPr>
        <w:t>. техническое задание (спецификация)...........................................................7</w:t>
      </w:r>
    </w:p>
    <w:p w:rsidR="00D90EE9" w:rsidRDefault="00D90EE9" w:rsidP="00D90EE9">
      <w:pPr>
        <w:pStyle w:val="1f1"/>
        <w:jc w:val="left"/>
        <w:rPr>
          <w:rFonts w:ascii="Times New Roman" w:hAnsi="Times New Roman" w:cs="Times New Roman"/>
          <w:b w:val="0"/>
          <w:sz w:val="20"/>
          <w:szCs w:val="20"/>
        </w:rPr>
      </w:pPr>
      <w:r>
        <w:rPr>
          <w:rFonts w:ascii="Times New Roman" w:hAnsi="Times New Roman" w:cs="Times New Roman"/>
          <w:b w:val="0"/>
          <w:sz w:val="20"/>
          <w:szCs w:val="20"/>
        </w:rPr>
        <w:t xml:space="preserve">ГЛАВА </w:t>
      </w:r>
      <w:r>
        <w:rPr>
          <w:rFonts w:ascii="Times New Roman" w:hAnsi="Times New Roman" w:cs="Times New Roman"/>
          <w:b w:val="0"/>
          <w:sz w:val="20"/>
          <w:szCs w:val="20"/>
          <w:lang w:val="en-US"/>
        </w:rPr>
        <w:t>III</w:t>
      </w:r>
      <w:r>
        <w:rPr>
          <w:rFonts w:ascii="Times New Roman" w:hAnsi="Times New Roman" w:cs="Times New Roman"/>
          <w:b w:val="0"/>
          <w:sz w:val="20"/>
          <w:szCs w:val="20"/>
        </w:rPr>
        <w:t xml:space="preserve">. ПРОЕКТ МУНИЦИПАЛЬНОГО КОНТРАКТА…………………...…………………...............................................................................9 </w:t>
      </w:r>
    </w:p>
    <w:p w:rsidR="00D90EE9" w:rsidRDefault="00D90EE9" w:rsidP="00D90EE9">
      <w:pPr>
        <w:pStyle w:val="1f1"/>
        <w:rPr>
          <w:rFonts w:ascii="Times New Roman" w:hAnsi="Times New Roman" w:cs="Times New Roman"/>
          <w:sz w:val="20"/>
          <w:szCs w:val="20"/>
        </w:rPr>
      </w:pPr>
      <w:r>
        <w:rPr>
          <w:rFonts w:ascii="Times New Roman" w:hAnsi="Times New Roman" w:cs="Times New Roman"/>
          <w:b w:val="0"/>
          <w:sz w:val="20"/>
          <w:szCs w:val="20"/>
        </w:rPr>
        <w:t xml:space="preserve">ГЛАВА </w:t>
      </w:r>
      <w:r>
        <w:rPr>
          <w:rFonts w:ascii="Times New Roman" w:hAnsi="Times New Roman" w:cs="Times New Roman"/>
          <w:b w:val="0"/>
          <w:sz w:val="20"/>
          <w:szCs w:val="20"/>
          <w:lang w:val="en-US"/>
        </w:rPr>
        <w:t>IV</w:t>
      </w:r>
      <w:r>
        <w:rPr>
          <w:rFonts w:ascii="Times New Roman" w:hAnsi="Times New Roman" w:cs="Times New Roman"/>
          <w:b w:val="0"/>
          <w:sz w:val="20"/>
          <w:szCs w:val="20"/>
        </w:rPr>
        <w:t xml:space="preserve">.ОБРАЗЦЫ ФОРМ, ПРЕДСТАВЛЯЕМЫХ В СОСТАВЕ ЗАЯВКИ НА УЧАСТИЕ В ПРЕДВАРИТЕЛЬНОМ ОТБОРЕ                                                                                                           </w:t>
      </w:r>
    </w:p>
    <w:p w:rsidR="00D90EE9" w:rsidRDefault="00D90EE9" w:rsidP="00D90EE9">
      <w:pPr>
        <w:jc w:val="both"/>
        <w:rPr>
          <w:caps/>
          <w:sz w:val="20"/>
          <w:szCs w:val="20"/>
        </w:rPr>
      </w:pPr>
      <w:r>
        <w:rPr>
          <w:sz w:val="20"/>
          <w:szCs w:val="20"/>
        </w:rPr>
        <w:t xml:space="preserve"> ФОРМА 1.1 ЗАЯВКА НА УЧАСТИЕ В ПРЕДВАРИТЕЛЬНОМ ОТБОРЕ……………………….19</w:t>
      </w:r>
    </w:p>
    <w:p w:rsidR="00D90EE9" w:rsidRDefault="00D90EE9" w:rsidP="00D90EE9">
      <w:pPr>
        <w:pStyle w:val="25"/>
        <w:ind w:left="0"/>
        <w:jc w:val="both"/>
        <w:rPr>
          <w:rFonts w:ascii="Times New Roman" w:hAnsi="Times New Roman" w:cs="Times New Roman"/>
          <w:b w:val="0"/>
          <w:smallCaps w:val="0"/>
          <w:sz w:val="20"/>
          <w:szCs w:val="20"/>
        </w:rPr>
      </w:pPr>
      <w:r>
        <w:rPr>
          <w:rFonts w:ascii="Times New Roman" w:hAnsi="Times New Roman" w:cs="Times New Roman"/>
          <w:b w:val="0"/>
          <w:caps/>
          <w:sz w:val="20"/>
          <w:szCs w:val="20"/>
        </w:rPr>
        <w:t>ФОРМА 1.2 ПРЕДЛОЖЕНИЕ О ФУНКЦИОНАЛЬНЫХ ХАРАКТЕРИСТИКАХ (ПОТРЕБИТЕЛЬСКИХ СВОЙСТВАХ) И КАЧЕСТВЕННЫХ ХАРАКТЕРИСТИКАХ ТОВАРОВ, РАБОТ, УСЛУГ ……………………………………………………..………………….</w:t>
      </w:r>
      <w:r>
        <w:rPr>
          <w:rFonts w:ascii="Times New Roman" w:hAnsi="Times New Roman" w:cs="Times New Roman"/>
          <w:b w:val="0"/>
          <w:sz w:val="20"/>
          <w:szCs w:val="20"/>
        </w:rPr>
        <w:t>21</w:t>
      </w:r>
      <w:r w:rsidR="00B32922">
        <w:fldChar w:fldCharType="end"/>
      </w:r>
    </w:p>
    <w:p w:rsidR="00D90EE9" w:rsidRDefault="00D90EE9" w:rsidP="00D90EE9">
      <w:pPr>
        <w:pStyle w:val="1f1"/>
        <w:rPr>
          <w:rFonts w:ascii="Times New Roman" w:hAnsi="Times New Roman" w:cs="Times New Roman"/>
          <w:b w:val="0"/>
          <w:bCs w:val="0"/>
          <w:caps w:val="0"/>
          <w:sz w:val="20"/>
          <w:szCs w:val="20"/>
        </w:rPr>
      </w:pPr>
    </w:p>
    <w:p w:rsidR="00D90EE9" w:rsidRDefault="00D90EE9" w:rsidP="00D90EE9">
      <w:pPr>
        <w:pStyle w:val="aff2"/>
      </w:pPr>
    </w:p>
    <w:p w:rsidR="00D90EE9" w:rsidRDefault="00D90EE9" w:rsidP="00D90EE9">
      <w:pPr>
        <w:sectPr w:rsidR="00D90EE9">
          <w:headerReference w:type="even" r:id="rId8"/>
          <w:headerReference w:type="default" r:id="rId9"/>
          <w:footerReference w:type="even" r:id="rId10"/>
          <w:footerReference w:type="default" r:id="rId11"/>
          <w:headerReference w:type="first" r:id="rId12"/>
          <w:footerReference w:type="first" r:id="rId13"/>
          <w:pgSz w:w="11906" w:h="16838"/>
          <w:pgMar w:top="776" w:right="709" w:bottom="567" w:left="1134" w:header="720" w:footer="408" w:gutter="0"/>
          <w:cols w:space="720"/>
          <w:docGrid w:linePitch="600" w:charSpace="32768"/>
        </w:sectPr>
      </w:pPr>
    </w:p>
    <w:p w:rsidR="00D90EE9" w:rsidRDefault="00D90EE9" w:rsidP="00D90EE9">
      <w:pPr>
        <w:pStyle w:val="1"/>
        <w:spacing w:before="0" w:after="0"/>
        <w:jc w:val="center"/>
        <w:rPr>
          <w:rFonts w:ascii="Times New Roman" w:hAnsi="Times New Roman" w:cs="Times New Roman"/>
          <w:sz w:val="20"/>
          <w:szCs w:val="20"/>
        </w:rPr>
      </w:pPr>
      <w:bookmarkStart w:id="0" w:name="_8._%25D0%259E%25D0%2591%25D0%2595%25D0%"/>
      <w:bookmarkStart w:id="1" w:name="_%25D0%25A0%25D0%2590%25D0%2597%25D0%259"/>
      <w:bookmarkEnd w:id="0"/>
      <w:r>
        <w:rPr>
          <w:rFonts w:ascii="Times New Roman" w:hAnsi="Times New Roman" w:cs="Times New Roman"/>
          <w:b w:val="0"/>
          <w:caps/>
          <w:sz w:val="20"/>
          <w:szCs w:val="20"/>
        </w:rPr>
        <w:lastRenderedPageBreak/>
        <w:t xml:space="preserve">ГлавА </w:t>
      </w:r>
      <w:r>
        <w:rPr>
          <w:rFonts w:ascii="Times New Roman" w:hAnsi="Times New Roman" w:cs="Times New Roman"/>
          <w:b w:val="0"/>
          <w:caps/>
          <w:sz w:val="20"/>
          <w:szCs w:val="20"/>
          <w:lang w:val="en-US"/>
        </w:rPr>
        <w:t>I</w:t>
      </w:r>
      <w:r>
        <w:rPr>
          <w:rFonts w:ascii="Times New Roman" w:hAnsi="Times New Roman" w:cs="Times New Roman"/>
          <w:b w:val="0"/>
          <w:caps/>
          <w:sz w:val="20"/>
          <w:szCs w:val="20"/>
        </w:rPr>
        <w:t xml:space="preserve">. </w:t>
      </w:r>
      <w:bookmarkStart w:id="2" w:name="_Ref119427310"/>
      <w:r>
        <w:rPr>
          <w:rFonts w:ascii="Times New Roman" w:hAnsi="Times New Roman" w:cs="Times New Roman"/>
          <w:b w:val="0"/>
          <w:caps/>
          <w:sz w:val="20"/>
          <w:szCs w:val="20"/>
        </w:rPr>
        <w:t>извещение о проведении предварительного отбора</w:t>
      </w:r>
    </w:p>
    <w:p w:rsidR="00D90EE9" w:rsidRDefault="00D90EE9" w:rsidP="00D90EE9">
      <w:pPr>
        <w:rPr>
          <w:sz w:val="20"/>
          <w:szCs w:val="20"/>
        </w:rPr>
      </w:pPr>
    </w:p>
    <w:tbl>
      <w:tblPr>
        <w:tblW w:w="0" w:type="auto"/>
        <w:tblInd w:w="-581" w:type="dxa"/>
        <w:tblLayout w:type="fixed"/>
        <w:tblLook w:val="0000"/>
      </w:tblPr>
      <w:tblGrid>
        <w:gridCol w:w="746"/>
        <w:gridCol w:w="3335"/>
        <w:gridCol w:w="6257"/>
      </w:tblGrid>
      <w:tr w:rsidR="00D90EE9" w:rsidTr="002C40C8">
        <w:trPr>
          <w:trHeight w:val="68"/>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92CDDC"/>
          </w:tcPr>
          <w:p w:rsidR="00D90EE9" w:rsidRDefault="00D90EE9" w:rsidP="002C40C8">
            <w:pPr>
              <w:suppressAutoHyphens/>
            </w:pPr>
            <w:r>
              <w:rPr>
                <w:sz w:val="22"/>
                <w:szCs w:val="22"/>
              </w:rPr>
              <w:t xml:space="preserve"> </w:t>
            </w:r>
            <w:r>
              <w:rPr>
                <w:b/>
                <w:sz w:val="22"/>
                <w:szCs w:val="22"/>
              </w:rPr>
              <w:t xml:space="preserve">Раздел 1. Сведения о способе размещения заказа и предмете закупки </w:t>
            </w: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jc w:val="both"/>
            </w:pPr>
            <w:r>
              <w:rPr>
                <w:bCs/>
                <w:sz w:val="22"/>
                <w:szCs w:val="22"/>
              </w:rPr>
              <w:t>1.1</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rPr>
                <w:bCs/>
              </w:rPr>
            </w:pPr>
            <w:r>
              <w:rPr>
                <w:sz w:val="22"/>
                <w:szCs w:val="22"/>
              </w:rPr>
              <w:t>Используемый способ определения поставщика (подрядчика, исполнителя)</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both"/>
            </w:pPr>
            <w:r>
              <w:rPr>
                <w:bCs/>
                <w:sz w:val="22"/>
                <w:szCs w:val="22"/>
              </w:rPr>
              <w:t>Предварительный отбор</w:t>
            </w:r>
            <w:r>
              <w:rPr>
                <w:sz w:val="22"/>
                <w:szCs w:val="22"/>
              </w:rPr>
              <w:t xml:space="preserve"> </w:t>
            </w:r>
            <w:r>
              <w:rPr>
                <w:bCs/>
                <w:sz w:val="22"/>
                <w:szCs w:val="22"/>
              </w:rPr>
              <w:t>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jc w:val="both"/>
            </w:pPr>
            <w:r>
              <w:rPr>
                <w:bCs/>
                <w:sz w:val="22"/>
                <w:szCs w:val="22"/>
              </w:rPr>
              <w:t>1.2</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pPr>
            <w:r>
              <w:rPr>
                <w:sz w:val="22"/>
                <w:szCs w:val="22"/>
              </w:rPr>
              <w:t xml:space="preserve">Предмет предварительного отбора </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uppressAutoHyphens/>
              <w:autoSpaceDE w:val="0"/>
              <w:jc w:val="both"/>
            </w:pPr>
            <w:bookmarkStart w:id="3" w:name="OLE_LINK1"/>
            <w:bookmarkStart w:id="4" w:name="OLE_LINK2"/>
            <w:r>
              <w:rPr>
                <w:sz w:val="22"/>
                <w:szCs w:val="22"/>
              </w:rPr>
              <w:t xml:space="preserve">Предварительный отбор участников для включения в перечень поставщиков, в целях размещения заказа на поставку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на территории </w:t>
            </w:r>
            <w:r w:rsidRPr="00403D09">
              <w:rPr>
                <w:sz w:val="22"/>
                <w:szCs w:val="22"/>
              </w:rPr>
              <w:t>Верхнебалыклейского сельского поселения</w:t>
            </w:r>
            <w:r>
              <w:rPr>
                <w:sz w:val="22"/>
                <w:szCs w:val="22"/>
              </w:rPr>
              <w:t xml:space="preserve">  Быковского района Волгоградской области </w:t>
            </w:r>
            <w:proofErr w:type="spellStart"/>
            <w:proofErr w:type="gramStart"/>
            <w:r>
              <w:rPr>
                <w:sz w:val="22"/>
                <w:szCs w:val="22"/>
              </w:rPr>
              <w:t>области</w:t>
            </w:r>
            <w:proofErr w:type="spellEnd"/>
            <w:proofErr w:type="gramEnd"/>
            <w:r>
              <w:rPr>
                <w:sz w:val="22"/>
                <w:szCs w:val="22"/>
              </w:rPr>
              <w:t xml:space="preserve"> на 2017 год</w:t>
            </w:r>
            <w:bookmarkEnd w:id="3"/>
            <w:bookmarkEnd w:id="4"/>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jc w:val="both"/>
              <w:rPr>
                <w:bCs/>
              </w:rPr>
            </w:pPr>
            <w:r>
              <w:rPr>
                <w:bCs/>
                <w:sz w:val="22"/>
                <w:szCs w:val="22"/>
              </w:rPr>
              <w:t>1.3</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pPr>
            <w:r>
              <w:rPr>
                <w:bCs/>
                <w:sz w:val="22"/>
                <w:szCs w:val="22"/>
              </w:rPr>
              <w:t>Краткое описание объекта закупки (предмета контракта)</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uppressAutoHyphens/>
              <w:jc w:val="both"/>
              <w:rPr>
                <w:bCs/>
              </w:rPr>
            </w:pPr>
            <w:r>
              <w:rPr>
                <w:sz w:val="22"/>
                <w:szCs w:val="22"/>
              </w:rPr>
              <w:t>Предмет контракта: закупка товаров, выполнение работ, оказание услуг, предусмотренных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г. № 1765-</w:t>
            </w:r>
            <w:proofErr w:type="gramStart"/>
            <w:r>
              <w:rPr>
                <w:sz w:val="22"/>
                <w:szCs w:val="22"/>
              </w:rPr>
              <w:t>р(</w:t>
            </w:r>
            <w:proofErr w:type="gramEnd"/>
            <w:r>
              <w:rPr>
                <w:sz w:val="22"/>
                <w:szCs w:val="22"/>
              </w:rPr>
              <w:t xml:space="preserve">в редакции распоряжения Правительства РФ от 17 декабря 2015 г. N 2590-р, (указан в Главе </w:t>
            </w:r>
            <w:r>
              <w:rPr>
                <w:sz w:val="22"/>
                <w:szCs w:val="22"/>
                <w:lang w:val="en-US"/>
              </w:rPr>
              <w:t>II</w:t>
            </w:r>
            <w:r>
              <w:rPr>
                <w:sz w:val="22"/>
                <w:szCs w:val="22"/>
              </w:rPr>
              <w:t xml:space="preserve"> Техническое задание (спецификация)).</w:t>
            </w:r>
          </w:p>
          <w:p w:rsidR="00D90EE9" w:rsidRDefault="00D90EE9" w:rsidP="002C40C8">
            <w:pPr>
              <w:jc w:val="both"/>
              <w:rPr>
                <w:bCs/>
              </w:rPr>
            </w:pPr>
            <w:r>
              <w:rPr>
                <w:bCs/>
                <w:sz w:val="22"/>
                <w:szCs w:val="22"/>
              </w:rPr>
              <w:t>Технические характеристики: не устанавливаются</w:t>
            </w:r>
          </w:p>
          <w:p w:rsidR="00D90EE9" w:rsidRDefault="00D90EE9" w:rsidP="002C40C8">
            <w:pPr>
              <w:jc w:val="both"/>
              <w:rPr>
                <w:bCs/>
              </w:rPr>
            </w:pPr>
            <w:r>
              <w:rPr>
                <w:bCs/>
                <w:sz w:val="22"/>
                <w:szCs w:val="22"/>
              </w:rPr>
              <w:t>Качественные характеристики: не устанавливаются</w:t>
            </w:r>
          </w:p>
          <w:p w:rsidR="00D90EE9" w:rsidRDefault="00D90EE9" w:rsidP="002C40C8">
            <w:pPr>
              <w:jc w:val="both"/>
              <w:rPr>
                <w:bCs/>
              </w:rPr>
            </w:pPr>
            <w:r>
              <w:rPr>
                <w:bCs/>
                <w:sz w:val="22"/>
                <w:szCs w:val="22"/>
              </w:rPr>
              <w:t>Эксплуатационные характеристики объекта закупки: не устанавливаются</w:t>
            </w:r>
          </w:p>
          <w:p w:rsidR="00D90EE9" w:rsidRDefault="00D90EE9" w:rsidP="002C40C8">
            <w:pPr>
              <w:jc w:val="both"/>
              <w:rPr>
                <w:bCs/>
              </w:rPr>
            </w:pPr>
            <w:r>
              <w:rPr>
                <w:bCs/>
                <w:sz w:val="22"/>
                <w:szCs w:val="22"/>
              </w:rPr>
              <w:t>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не устанавливаются</w:t>
            </w:r>
          </w:p>
          <w:p w:rsidR="00D90EE9" w:rsidRDefault="00D90EE9" w:rsidP="002C40C8">
            <w:pPr>
              <w:jc w:val="both"/>
              <w:rPr>
                <w:bCs/>
              </w:rPr>
            </w:pPr>
            <w:r>
              <w:rPr>
                <w:bCs/>
                <w:sz w:val="22"/>
                <w:szCs w:val="22"/>
              </w:rPr>
              <w:t>Обоснование необходимости использования других показателей, требований, обозначений и терминологии: не устанавливаются</w:t>
            </w:r>
          </w:p>
          <w:p w:rsidR="00D90EE9" w:rsidRDefault="00D90EE9" w:rsidP="002C40C8">
            <w:pPr>
              <w:jc w:val="both"/>
            </w:pPr>
            <w:r>
              <w:rPr>
                <w:bCs/>
                <w:sz w:val="22"/>
                <w:szCs w:val="22"/>
              </w:rPr>
              <w:t>Показатели, позволяющие определить соответствие закупаемых товаров, работы, услуги потребностям заказчика: не устанавливаются</w:t>
            </w: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jc w:val="both"/>
            </w:pPr>
            <w:r>
              <w:rPr>
                <w:bCs/>
                <w:sz w:val="22"/>
                <w:szCs w:val="22"/>
              </w:rPr>
              <w:t>1.4</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pPr>
            <w:r>
              <w:rPr>
                <w:sz w:val="22"/>
                <w:szCs w:val="22"/>
              </w:rPr>
              <w:t>Количество поставляемых товаров, объем выполняемых работ, оказываемых услуг</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both"/>
            </w:pPr>
            <w:r>
              <w:rPr>
                <w:sz w:val="22"/>
                <w:szCs w:val="22"/>
              </w:rPr>
              <w:t>Необходимые сроки, условия, объем поставляемого товара, выполняемых работ, оказываемых услуг и их характеристики определяются заказчиком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пределах средств, выделенных из бюджета на эти цели.</w:t>
            </w:r>
            <w:r>
              <w:rPr>
                <w:b/>
                <w:sz w:val="22"/>
                <w:szCs w:val="22"/>
              </w:rPr>
              <w:t xml:space="preserve"> </w:t>
            </w:r>
          </w:p>
          <w:p w:rsidR="00D90EE9" w:rsidRDefault="00D90EE9" w:rsidP="002C40C8">
            <w:pPr>
              <w:jc w:val="both"/>
            </w:pPr>
            <w:r>
              <w:rPr>
                <w:sz w:val="22"/>
                <w:szCs w:val="22"/>
              </w:rPr>
              <w:t>Поставка товаров, выполнение работ, оказание услуг должны осуществляться в возможно короткий срок без предварительной оплаты и (или) с отсрочкой платежа</w:t>
            </w:r>
          </w:p>
          <w:p w:rsidR="00D90EE9" w:rsidRDefault="00D90EE9" w:rsidP="002C40C8">
            <w:pPr>
              <w:jc w:val="both"/>
            </w:pP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jc w:val="both"/>
            </w:pPr>
            <w:r>
              <w:rPr>
                <w:sz w:val="22"/>
                <w:szCs w:val="22"/>
              </w:rPr>
              <w:t>1.5</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rPr>
                <w:bCs/>
              </w:rPr>
            </w:pPr>
            <w:r>
              <w:rPr>
                <w:sz w:val="22"/>
                <w:szCs w:val="22"/>
              </w:rPr>
              <w:t>Источник финансирования заказа</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both"/>
              <w:rPr>
                <w:bCs/>
              </w:rPr>
            </w:pPr>
            <w:r>
              <w:rPr>
                <w:bCs/>
                <w:sz w:val="22"/>
                <w:szCs w:val="22"/>
              </w:rPr>
              <w:t>Местный бюджет</w:t>
            </w:r>
          </w:p>
          <w:p w:rsidR="00D90EE9" w:rsidRDefault="00D90EE9" w:rsidP="002C40C8">
            <w:pPr>
              <w:jc w:val="both"/>
            </w:pP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jc w:val="both"/>
            </w:pPr>
            <w:r>
              <w:rPr>
                <w:sz w:val="22"/>
                <w:szCs w:val="22"/>
              </w:rPr>
              <w:t>1.6</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rPr>
                <w:rFonts w:eastAsia="Andale Sans UI"/>
                <w:kern w:val="1"/>
              </w:rPr>
            </w:pPr>
            <w:r>
              <w:rPr>
                <w:sz w:val="22"/>
                <w:szCs w:val="22"/>
              </w:rPr>
              <w:t>Место доставки поставляемых товаров, выполнения работ, оказания услуг </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pStyle w:val="affff2"/>
              <w:rPr>
                <w:rFonts w:ascii="Times New Roman" w:hAnsi="Times New Roman" w:cs="Times New Roman"/>
                <w:color w:val="000000"/>
                <w:sz w:val="22"/>
                <w:szCs w:val="22"/>
              </w:rPr>
            </w:pPr>
            <w:r>
              <w:rPr>
                <w:rFonts w:ascii="Times New Roman" w:eastAsia="Andale Sans UI" w:hAnsi="Times New Roman" w:cs="Times New Roman"/>
                <w:kern w:val="1"/>
                <w:sz w:val="22"/>
                <w:szCs w:val="22"/>
              </w:rPr>
              <w:t xml:space="preserve">с. Верхний Балыклей ул. Ленина, 29 Волгоградская область Быковский район, территория Верхнебалыклейского сельского поселения </w:t>
            </w:r>
            <w:r>
              <w:rPr>
                <w:rFonts w:ascii="Times New Roman" w:hAnsi="Times New Roman" w:cs="Times New Roman"/>
                <w:color w:val="000000"/>
                <w:sz w:val="22"/>
                <w:szCs w:val="22"/>
              </w:rPr>
              <w:t xml:space="preserve">зона ЧС </w:t>
            </w:r>
            <w:r>
              <w:rPr>
                <w:rFonts w:ascii="Times New Roman" w:eastAsia="Andale Sans UI" w:hAnsi="Times New Roman" w:cs="Times New Roman"/>
                <w:kern w:val="1"/>
                <w:sz w:val="22"/>
                <w:szCs w:val="22"/>
              </w:rPr>
              <w:t>(по заявке Заказчика)</w:t>
            </w:r>
            <w:r>
              <w:rPr>
                <w:rFonts w:ascii="Times New Roman" w:hAnsi="Times New Roman" w:cs="Times New Roman"/>
                <w:color w:val="000000"/>
                <w:sz w:val="22"/>
                <w:szCs w:val="22"/>
              </w:rPr>
              <w:t xml:space="preserve"> Дополнительные условия и адреса мест поставки товаров, выполнения работ, </w:t>
            </w:r>
            <w:r>
              <w:rPr>
                <w:rFonts w:ascii="Times New Roman" w:hAnsi="Times New Roman" w:cs="Times New Roman"/>
                <w:color w:val="000000"/>
                <w:sz w:val="22"/>
                <w:szCs w:val="22"/>
              </w:rPr>
              <w:lastRenderedPageBreak/>
              <w:t>оказания услуг будут определены заказчиком при проведении запроса котировок</w:t>
            </w:r>
          </w:p>
          <w:p w:rsidR="00D90EE9" w:rsidRDefault="00D90EE9" w:rsidP="002C40C8">
            <w:pPr>
              <w:jc w:val="both"/>
              <w:rPr>
                <w:color w:val="000000"/>
              </w:rPr>
            </w:pP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jc w:val="both"/>
              <w:rPr>
                <w:bCs/>
              </w:rPr>
            </w:pPr>
            <w:r>
              <w:rPr>
                <w:sz w:val="22"/>
                <w:szCs w:val="22"/>
              </w:rPr>
              <w:lastRenderedPageBreak/>
              <w:t>1.7</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autoSpaceDE w:val="0"/>
              <w:ind w:left="42"/>
              <w:jc w:val="both"/>
            </w:pPr>
            <w:r>
              <w:rPr>
                <w:bCs/>
                <w:sz w:val="22"/>
                <w:szCs w:val="22"/>
              </w:rPr>
              <w:t>Начальная (максимальная) цена контракта</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widowControl w:val="0"/>
              <w:tabs>
                <w:tab w:val="left" w:pos="1134"/>
                <w:tab w:val="left" w:pos="1260"/>
              </w:tabs>
              <w:jc w:val="both"/>
              <w:sectPr w:rsidR="00D90EE9">
                <w:headerReference w:type="even" r:id="rId14"/>
                <w:headerReference w:type="default" r:id="rId15"/>
                <w:footerReference w:type="even" r:id="rId16"/>
                <w:footerReference w:type="default" r:id="rId17"/>
                <w:headerReference w:type="first" r:id="rId18"/>
                <w:footerReference w:type="first" r:id="rId19"/>
                <w:pgSz w:w="11906" w:h="16838"/>
                <w:pgMar w:top="776" w:right="567" w:bottom="464" w:left="1701" w:header="720" w:footer="408" w:gutter="0"/>
                <w:pgNumType w:start="1"/>
                <w:cols w:space="720"/>
                <w:titlePg/>
                <w:docGrid w:linePitch="600" w:charSpace="32768"/>
              </w:sectPr>
            </w:pPr>
            <w:r>
              <w:rPr>
                <w:sz w:val="22"/>
                <w:szCs w:val="22"/>
              </w:rPr>
              <w:t>Не устанавливается  в связи с тем, что предварительный отбор проводится исключительно в целях формирования перечня исполнителей в соответствии со статьей 80                 №44-ФЗ</w:t>
            </w:r>
            <w:proofErr w:type="gramStart"/>
            <w:r>
              <w:rPr>
                <w:sz w:val="22"/>
                <w:szCs w:val="22"/>
              </w:rPr>
              <w:t>.В</w:t>
            </w:r>
            <w:proofErr w:type="gramEnd"/>
            <w:r>
              <w:rPr>
                <w:sz w:val="22"/>
                <w:szCs w:val="22"/>
              </w:rPr>
              <w:t xml:space="preserve"> соответствии с ч.5 ст.82 №44-ФЗ при осуществлении закупки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в запросе о предоставлении котировок начальная (максимальная) цена контракта не указывается. В соответствии с </w:t>
            </w:r>
            <w:proofErr w:type="gramStart"/>
            <w:r>
              <w:rPr>
                <w:sz w:val="22"/>
                <w:szCs w:val="22"/>
              </w:rPr>
              <w:t>ч</w:t>
            </w:r>
            <w:proofErr w:type="gramEnd"/>
            <w:r>
              <w:rPr>
                <w:sz w:val="22"/>
                <w:szCs w:val="22"/>
              </w:rPr>
              <w:t>. 1 ст. 82 №44-ФЗ закупка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осуществляется без ограничения цены контракта.</w:t>
            </w:r>
          </w:p>
          <w:p w:rsidR="00D90EE9" w:rsidRDefault="00D90EE9" w:rsidP="002C40C8">
            <w:pPr>
              <w:ind w:left="41" w:hanging="6"/>
              <w:jc w:val="both"/>
            </w:pPr>
            <w:r>
              <w:rPr>
                <w:sz w:val="22"/>
                <w:szCs w:val="22"/>
              </w:rPr>
              <w:lastRenderedPageBreak/>
              <w:t>Примечание: в извещении о проведении настоящего предварительного отбора установлено значение 0 рублей 01 копеек, так как функционал единой информационной системы требует обязательного заполнения поля НМЦК.</w:t>
            </w: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pPr>
            <w:r>
              <w:rPr>
                <w:sz w:val="22"/>
                <w:szCs w:val="22"/>
              </w:rPr>
              <w:t>1.8</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pPr>
            <w:r>
              <w:rPr>
                <w:sz w:val="22"/>
                <w:szCs w:val="22"/>
              </w:rPr>
              <w:t>Условия, срок  поставки товаров, выполнения работ, оказания услуг</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widowControl w:val="0"/>
              <w:rPr>
                <w:bCs/>
                <w:caps/>
              </w:rPr>
            </w:pPr>
            <w:r>
              <w:rPr>
                <w:sz w:val="22"/>
                <w:szCs w:val="22"/>
              </w:rPr>
              <w:t xml:space="preserve">Предварительный отбор осуществляется на 2017 год. </w:t>
            </w:r>
          </w:p>
          <w:p w:rsidR="00D90EE9" w:rsidRDefault="00D90EE9" w:rsidP="002C40C8">
            <w:pPr>
              <w:pStyle w:val="ConsPlusNormal0"/>
              <w:widowControl/>
              <w:ind w:firstLine="0"/>
              <w:jc w:val="both"/>
            </w:pPr>
            <w:r>
              <w:rPr>
                <w:rFonts w:ascii="Times New Roman" w:hAnsi="Times New Roman" w:cs="Times New Roman"/>
                <w:bCs/>
                <w:caps/>
              </w:rPr>
              <w:t>Начало выполнения работ – с момента возникновения чрезвычайной ситуации. Окончание выполнения работ – в возможно короткие сроки с момента возникновения чрезвычайной ситуации до полной ликвидации последствий чрезвычайной ситуации на территории  муниципального образования</w:t>
            </w: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pPr>
            <w:r>
              <w:rPr>
                <w:sz w:val="22"/>
                <w:szCs w:val="22"/>
              </w:rPr>
              <w:t>1.9.</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pPr>
            <w:r>
              <w:rPr>
                <w:sz w:val="22"/>
                <w:szCs w:val="22"/>
              </w:rPr>
              <w:t>Условия оплаты за поставленные товары, работы, услуги</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both"/>
            </w:pPr>
            <w:r>
              <w:rPr>
                <w:sz w:val="22"/>
                <w:szCs w:val="22"/>
              </w:rPr>
              <w:t>Исполнитель обязан в возможно короткий срок осуществить поставку товаров, выполнение работ, оказание услуг без предварительной оплаты и (или) с отсрочкой платежа</w:t>
            </w:r>
          </w:p>
          <w:p w:rsidR="00D90EE9" w:rsidRDefault="00D90EE9" w:rsidP="002C40C8">
            <w:pPr>
              <w:pStyle w:val="ConsPlusNormal0"/>
              <w:widowControl/>
              <w:ind w:firstLine="0"/>
              <w:jc w:val="both"/>
            </w:pPr>
            <w:r>
              <w:rPr>
                <w:rFonts w:ascii="Times New Roman" w:hAnsi="Times New Roman" w:cs="Times New Roman"/>
                <w:sz w:val="22"/>
                <w:szCs w:val="22"/>
              </w:rPr>
              <w:t xml:space="preserve">Оплата производится по безналичному расчету путем перечисления денежных средств на расчетный счет Поставщика (подрядчика, исполнителя) в течение 30 (тридцати) банковских дней со дня подписания Сторонами акта выполненных работ, </w:t>
            </w:r>
            <w:r>
              <w:rPr>
                <w:rFonts w:ascii="Times New Roman" w:hAnsi="Times New Roman" w:cs="Times New Roman"/>
                <w:spacing w:val="-3"/>
                <w:sz w:val="22"/>
                <w:szCs w:val="22"/>
              </w:rPr>
              <w:t>акта приема-передачи товара, товарной накладной, акта оказанных услуг</w:t>
            </w:r>
          </w:p>
        </w:tc>
      </w:tr>
      <w:tr w:rsidR="00D90EE9" w:rsidTr="002C40C8">
        <w:trPr>
          <w:trHeight w:val="68"/>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92CDDC"/>
          </w:tcPr>
          <w:p w:rsidR="00D90EE9" w:rsidRDefault="00D90EE9" w:rsidP="002C40C8">
            <w:pPr>
              <w:suppressAutoHyphens/>
            </w:pPr>
            <w:r>
              <w:rPr>
                <w:b/>
                <w:sz w:val="22"/>
                <w:szCs w:val="22"/>
              </w:rPr>
              <w:t>Раздел 2. Условия проведения</w:t>
            </w: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jc w:val="both"/>
            </w:pPr>
            <w:r>
              <w:rPr>
                <w:bCs/>
                <w:sz w:val="22"/>
                <w:szCs w:val="22"/>
              </w:rPr>
              <w:t>2.1</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keepLines/>
              <w:widowControl w:val="0"/>
              <w:suppressLineNumbers/>
              <w:suppressAutoHyphens/>
            </w:pPr>
            <w:r>
              <w:rPr>
                <w:sz w:val="22"/>
                <w:szCs w:val="22"/>
              </w:rPr>
              <w:t>Единые требования к участникам закупки</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pStyle w:val="34"/>
              <w:ind w:left="0"/>
              <w:rPr>
                <w:sz w:val="22"/>
                <w:szCs w:val="22"/>
              </w:rPr>
            </w:pPr>
            <w:r>
              <w:rPr>
                <w:rFonts w:ascii="Times New Roman" w:hAnsi="Times New Roman"/>
                <w:sz w:val="22"/>
                <w:szCs w:val="22"/>
              </w:rPr>
              <w:t xml:space="preserve">Участник закупки должен соответствовать: </w:t>
            </w:r>
          </w:p>
          <w:p w:rsidR="00D90EE9" w:rsidRDefault="00D90EE9" w:rsidP="002C40C8">
            <w:pPr>
              <w:pStyle w:val="affff1"/>
              <w:jc w:val="both"/>
              <w:rPr>
                <w:sz w:val="22"/>
                <w:szCs w:val="22"/>
              </w:rPr>
            </w:pPr>
            <w:r>
              <w:rPr>
                <w:sz w:val="22"/>
                <w:szCs w:val="22"/>
              </w:rPr>
              <w:t xml:space="preserve">Требования в соответствии с пунктом 1 части 1,  частью 1.1 статьи 31  №44-ФЗ: </w:t>
            </w:r>
          </w:p>
          <w:p w:rsidR="00D90EE9" w:rsidRDefault="00D90EE9" w:rsidP="002C40C8">
            <w:pPr>
              <w:pStyle w:val="affff1"/>
              <w:jc w:val="both"/>
              <w:rPr>
                <w:sz w:val="22"/>
                <w:szCs w:val="22"/>
              </w:rPr>
            </w:pPr>
            <w:r>
              <w:rPr>
                <w:sz w:val="22"/>
                <w:szCs w:val="22"/>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sz w:val="22"/>
                <w:szCs w:val="22"/>
              </w:rPr>
              <w:t>являющихся</w:t>
            </w:r>
            <w:proofErr w:type="gramEnd"/>
            <w:r>
              <w:rPr>
                <w:sz w:val="22"/>
                <w:szCs w:val="22"/>
              </w:rPr>
              <w:t xml:space="preserve"> объектом закупки: не установлено.</w:t>
            </w:r>
          </w:p>
          <w:p w:rsidR="00D90EE9" w:rsidRDefault="00D90EE9" w:rsidP="002C40C8">
            <w:pPr>
              <w:pStyle w:val="affff1"/>
              <w:jc w:val="both"/>
              <w:rPr>
                <w:sz w:val="22"/>
                <w:szCs w:val="22"/>
              </w:rPr>
            </w:pPr>
            <w:r>
              <w:rPr>
                <w:sz w:val="22"/>
                <w:szCs w:val="22"/>
              </w:rPr>
              <w:t xml:space="preserve">2. </w:t>
            </w:r>
            <w:proofErr w:type="spellStart"/>
            <w:r>
              <w:rPr>
                <w:sz w:val="22"/>
                <w:szCs w:val="22"/>
              </w:rPr>
              <w:t>Непроведение</w:t>
            </w:r>
            <w:proofErr w:type="spellEnd"/>
            <w:r>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90EE9" w:rsidRDefault="00D90EE9" w:rsidP="002C40C8">
            <w:pPr>
              <w:pStyle w:val="affff1"/>
              <w:jc w:val="both"/>
              <w:rPr>
                <w:sz w:val="22"/>
                <w:szCs w:val="22"/>
              </w:rPr>
            </w:pPr>
            <w:r>
              <w:rPr>
                <w:sz w:val="22"/>
                <w:szCs w:val="22"/>
              </w:rPr>
              <w:t xml:space="preserve">3. </w:t>
            </w:r>
            <w:proofErr w:type="spellStart"/>
            <w:r>
              <w:rPr>
                <w:sz w:val="22"/>
                <w:szCs w:val="22"/>
              </w:rPr>
              <w:t>Неприостановление</w:t>
            </w:r>
            <w:proofErr w:type="spellEnd"/>
            <w:r>
              <w:rPr>
                <w:sz w:val="22"/>
                <w:szCs w:val="22"/>
              </w:rPr>
              <w:t xml:space="preserve"> деятельности участника закупки в порядке, установленном Кодексом Российской Федерации об </w:t>
            </w:r>
            <w:r>
              <w:rPr>
                <w:sz w:val="22"/>
                <w:szCs w:val="22"/>
              </w:rPr>
              <w:lastRenderedPageBreak/>
              <w:t xml:space="preserve">административных правонарушениях, на дату подачи заявки на </w:t>
            </w:r>
            <w:r>
              <w:rPr>
                <w:sz w:val="22"/>
                <w:szCs w:val="22"/>
              </w:rPr>
              <w:lastRenderedPageBreak/>
              <w:t xml:space="preserve">участие в закупке. </w:t>
            </w:r>
          </w:p>
          <w:p w:rsidR="00D90EE9" w:rsidRDefault="00D90EE9" w:rsidP="002C40C8">
            <w:pPr>
              <w:pStyle w:val="affff1"/>
              <w:jc w:val="both"/>
              <w:rPr>
                <w:sz w:val="22"/>
                <w:szCs w:val="22"/>
              </w:rPr>
            </w:pPr>
            <w:r>
              <w:rPr>
                <w:sz w:val="22"/>
                <w:szCs w:val="22"/>
              </w:rPr>
              <w:t xml:space="preserve">4. </w:t>
            </w:r>
            <w:proofErr w:type="gramStart"/>
            <w:r>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2"/>
                <w:szCs w:val="22"/>
              </w:rPr>
              <w:t xml:space="preserve"> </w:t>
            </w:r>
            <w:proofErr w:type="gramStart"/>
            <w:r>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2"/>
                <w:szCs w:val="22"/>
              </w:rPr>
              <w:t>указанных</w:t>
            </w:r>
            <w:proofErr w:type="gramEnd"/>
            <w:r>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0EE9" w:rsidRDefault="00D90EE9" w:rsidP="002C40C8">
            <w:pPr>
              <w:pStyle w:val="affff1"/>
              <w:jc w:val="both"/>
              <w:rPr>
                <w:bCs/>
                <w:sz w:val="22"/>
                <w:szCs w:val="22"/>
              </w:rPr>
            </w:pPr>
            <w:r>
              <w:rPr>
                <w:sz w:val="22"/>
                <w:szCs w:val="22"/>
              </w:rPr>
              <w:t xml:space="preserve">5. </w:t>
            </w:r>
            <w:r>
              <w:rPr>
                <w:bCs/>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0EE9" w:rsidRDefault="00D90EE9" w:rsidP="002C40C8">
            <w:pPr>
              <w:autoSpaceDE w:val="0"/>
              <w:jc w:val="both"/>
            </w:pPr>
            <w:r>
              <w:rPr>
                <w:bCs/>
                <w:sz w:val="22"/>
                <w:szCs w:val="22"/>
              </w:rPr>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90EE9" w:rsidRDefault="00D90EE9" w:rsidP="002C40C8">
            <w:pPr>
              <w:pStyle w:val="affff1"/>
              <w:jc w:val="both"/>
              <w:rPr>
                <w:sz w:val="22"/>
                <w:szCs w:val="22"/>
              </w:rPr>
            </w:pPr>
            <w:r>
              <w:rPr>
                <w:sz w:val="22"/>
                <w:szCs w:val="22"/>
              </w:rPr>
              <w:t>6. Отсутствие между участником закупки и заказчиком, уполномоченным органом, членами котировочной комиссии конфликта интересов согласно пункту 9 части 1 статьи 31 Федерального закона № 44-ФЗ.</w:t>
            </w:r>
          </w:p>
          <w:p w:rsidR="00D90EE9" w:rsidRDefault="00D90EE9" w:rsidP="002C40C8">
            <w:pPr>
              <w:pStyle w:val="affff1"/>
              <w:jc w:val="both"/>
              <w:rPr>
                <w:sz w:val="22"/>
                <w:szCs w:val="22"/>
              </w:rPr>
            </w:pPr>
            <w:r>
              <w:rPr>
                <w:sz w:val="22"/>
                <w:szCs w:val="22"/>
              </w:rPr>
              <w:t xml:space="preserve">7. Участник закупки не является </w:t>
            </w:r>
            <w:proofErr w:type="spellStart"/>
            <w:r>
              <w:rPr>
                <w:sz w:val="22"/>
                <w:szCs w:val="22"/>
              </w:rPr>
              <w:t>офшорной</w:t>
            </w:r>
            <w:proofErr w:type="spellEnd"/>
            <w:r>
              <w:rPr>
                <w:sz w:val="22"/>
                <w:szCs w:val="22"/>
              </w:rPr>
              <w:t xml:space="preserve"> компанией: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пункте 10 части 1 статьи 31 №44-ФЗ.</w:t>
            </w:r>
          </w:p>
          <w:p w:rsidR="00D90EE9" w:rsidRDefault="00D90EE9" w:rsidP="002C40C8">
            <w:pPr>
              <w:pStyle w:val="afff3"/>
              <w:jc w:val="both"/>
              <w:rPr>
                <w:rFonts w:ascii="Times New Roman" w:hAnsi="Times New Roman"/>
                <w:szCs w:val="22"/>
              </w:rPr>
            </w:pPr>
            <w:r>
              <w:rPr>
                <w:rFonts w:ascii="Times New Roman" w:hAnsi="Times New Roman"/>
                <w:sz w:val="22"/>
                <w:szCs w:val="22"/>
              </w:rPr>
              <w:t xml:space="preserve">8. Отсутствие в предусмотренном №44-ФЗ реестре недобросовестных поставщиков (подрядчиков, исполнителей) информации об участнике закупки, в том числе информации об </w:t>
            </w:r>
            <w:r>
              <w:rPr>
                <w:rFonts w:ascii="Times New Roman" w:hAnsi="Times New Roman"/>
                <w:sz w:val="22"/>
                <w:szCs w:val="22"/>
              </w:rPr>
              <w:lastRenderedPageBreak/>
              <w:t xml:space="preserve">учредителях, о членах коллегиального исполнительного органа, </w:t>
            </w:r>
            <w:r>
              <w:rPr>
                <w:rFonts w:ascii="Times New Roman" w:hAnsi="Times New Roman"/>
                <w:sz w:val="22"/>
                <w:szCs w:val="22"/>
              </w:rPr>
              <w:lastRenderedPageBreak/>
              <w:t>лице, исполняющем функции единоличного исполнительного органа участника закупки - юридического лица.</w:t>
            </w:r>
          </w:p>
          <w:p w:rsidR="00D90EE9" w:rsidRDefault="00D90EE9" w:rsidP="002C40C8">
            <w:pPr>
              <w:pStyle w:val="afff3"/>
              <w:jc w:val="both"/>
            </w:pP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jc w:val="both"/>
            </w:pPr>
            <w:r>
              <w:rPr>
                <w:bCs/>
                <w:sz w:val="22"/>
                <w:szCs w:val="22"/>
              </w:rPr>
              <w:lastRenderedPageBreak/>
              <w:t>2.2</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pPr>
            <w:r>
              <w:rPr>
                <w:sz w:val="22"/>
                <w:szCs w:val="22"/>
              </w:rPr>
              <w:t xml:space="preserve">Место подачи заявок на участие в предварительном отборе  </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widowControl w:val="0"/>
              <w:autoSpaceDE w:val="0"/>
              <w:snapToGrid w:val="0"/>
              <w:spacing w:after="60"/>
            </w:pPr>
            <w:r>
              <w:rPr>
                <w:sz w:val="22"/>
                <w:szCs w:val="22"/>
              </w:rPr>
              <w:t xml:space="preserve"> </w:t>
            </w:r>
            <w:proofErr w:type="gramStart"/>
            <w:r>
              <w:rPr>
                <w:sz w:val="22"/>
                <w:szCs w:val="22"/>
              </w:rPr>
              <w:t xml:space="preserve">404078 Волгоградская область Быковский район с. Верхний Балыклей ул. Ленина, 29                                  </w:t>
            </w:r>
            <w:proofErr w:type="gramEnd"/>
          </w:p>
        </w:tc>
      </w:tr>
      <w:tr w:rsidR="00D90EE9" w:rsidTr="002C40C8">
        <w:trPr>
          <w:trHeight w:val="110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jc w:val="both"/>
            </w:pPr>
            <w:r>
              <w:rPr>
                <w:bCs/>
                <w:sz w:val="22"/>
                <w:szCs w:val="22"/>
              </w:rPr>
              <w:t>2.3</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rPr>
                <w:b/>
                <w:color w:val="FF0000"/>
              </w:rPr>
            </w:pPr>
            <w:r>
              <w:rPr>
                <w:sz w:val="22"/>
                <w:szCs w:val="22"/>
              </w:rPr>
              <w:t xml:space="preserve">Срок подачи заявок на участие в предварительном отборе  </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uppressAutoHyphens/>
              <w:snapToGrid w:val="0"/>
              <w:jc w:val="both"/>
              <w:rPr>
                <w:b/>
                <w:color w:val="FF0000"/>
              </w:rPr>
            </w:pPr>
          </w:p>
          <w:p w:rsidR="00D90EE9" w:rsidRDefault="00D90EE9" w:rsidP="002C40C8">
            <w:pPr>
              <w:suppressAutoHyphens/>
              <w:jc w:val="both"/>
            </w:pPr>
            <w:r>
              <w:rPr>
                <w:b/>
                <w:color w:val="000000"/>
                <w:sz w:val="22"/>
                <w:szCs w:val="22"/>
              </w:rPr>
              <w:t>с 04 июля 2017 года по 24 июля 2017 года</w:t>
            </w:r>
          </w:p>
          <w:p w:rsidR="00D90EE9" w:rsidRDefault="00D90EE9" w:rsidP="002C40C8">
            <w:pPr>
              <w:suppressAutoHyphens/>
              <w:jc w:val="both"/>
            </w:pP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jc w:val="both"/>
            </w:pPr>
            <w:r>
              <w:rPr>
                <w:sz w:val="22"/>
                <w:szCs w:val="22"/>
              </w:rPr>
              <w:t>2.4</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pPr>
            <w:r>
              <w:rPr>
                <w:sz w:val="22"/>
                <w:szCs w:val="22"/>
              </w:rPr>
              <w:t xml:space="preserve">Дата и время окончания срока подачи заявок на участие в предварительном отборе  </w:t>
            </w:r>
          </w:p>
          <w:p w:rsidR="00D90EE9" w:rsidRDefault="00D90EE9" w:rsidP="002C40C8">
            <w:pPr>
              <w:suppressAutoHyphens/>
            </w:pP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uppressAutoHyphens/>
              <w:jc w:val="both"/>
            </w:pPr>
            <w:r>
              <w:rPr>
                <w:b/>
                <w:color w:val="000000"/>
                <w:sz w:val="22"/>
                <w:szCs w:val="22"/>
              </w:rPr>
              <w:t>до 15 00 час 24 июля 2017 года</w:t>
            </w:r>
          </w:p>
          <w:p w:rsidR="00D90EE9" w:rsidRDefault="00D90EE9" w:rsidP="002C40C8">
            <w:pPr>
              <w:suppressAutoHyphens/>
              <w:jc w:val="both"/>
            </w:pPr>
            <w:r>
              <w:rPr>
                <w:sz w:val="22"/>
                <w:szCs w:val="22"/>
              </w:rPr>
              <w:t>Заявки на участие в предварительном отборе, поданные по истечении срока подачи таких заявок, не принимаются и не рассматриваются заказчиком</w:t>
            </w: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jc w:val="both"/>
            </w:pPr>
            <w:r>
              <w:rPr>
                <w:sz w:val="22"/>
                <w:szCs w:val="22"/>
              </w:rPr>
              <w:t>2.5</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autoSpaceDE w:val="0"/>
              <w:ind w:left="40"/>
            </w:pPr>
            <w:r>
              <w:rPr>
                <w:sz w:val="22"/>
                <w:szCs w:val="22"/>
              </w:rPr>
              <w:t xml:space="preserve">Исчерпывающий перечень документов, входящий в состав заявки, которые должны быть представлены участниками предварительного отбора </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tabs>
                <w:tab w:val="left" w:pos="900"/>
                <w:tab w:val="center" w:pos="7689"/>
              </w:tabs>
              <w:jc w:val="both"/>
              <w:rPr>
                <w:color w:val="000000"/>
              </w:rPr>
            </w:pPr>
            <w:r>
              <w:rPr>
                <w:sz w:val="22"/>
                <w:szCs w:val="22"/>
              </w:rPr>
              <w:t xml:space="preserve">1. </w:t>
            </w:r>
            <w:r>
              <w:rPr>
                <w:color w:val="000000"/>
                <w:sz w:val="22"/>
                <w:szCs w:val="22"/>
              </w:rPr>
              <w:t>Заявка на участие в предварительном отборе, подготовленная по форме  (ФОРМА 1.1);</w:t>
            </w:r>
          </w:p>
          <w:p w:rsidR="00D90EE9" w:rsidRDefault="00D90EE9" w:rsidP="002C40C8">
            <w:pPr>
              <w:tabs>
                <w:tab w:val="left" w:pos="900"/>
                <w:tab w:val="center" w:pos="7689"/>
              </w:tabs>
              <w:jc w:val="both"/>
            </w:pPr>
            <w:r>
              <w:rPr>
                <w:color w:val="000000"/>
                <w:sz w:val="22"/>
                <w:szCs w:val="22"/>
              </w:rPr>
              <w:t>2. Предложение о функциональных характеристиках (потребительских свойствах) и качественных характеристиках товаров, работ, услуг (ФОРМА 1.2)</w:t>
            </w: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jc w:val="both"/>
            </w:pPr>
            <w:r>
              <w:rPr>
                <w:sz w:val="22"/>
                <w:szCs w:val="22"/>
              </w:rPr>
              <w:t>2.6</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pPr>
            <w:r>
              <w:rPr>
                <w:sz w:val="22"/>
                <w:szCs w:val="22"/>
              </w:rPr>
              <w:t>Порядок подачи заявки участников предварительного отбора</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uppressAutoHyphens/>
              <w:jc w:val="both"/>
            </w:pPr>
            <w:r>
              <w:rPr>
                <w:sz w:val="22"/>
                <w:szCs w:val="22"/>
              </w:rPr>
              <w:t>1.Заявка на участие в предварительном отборе подается участником в письменной форме на бумажном носителе в срок и по форме, который указан в извещении о проведении предварительного отбора.</w:t>
            </w:r>
          </w:p>
          <w:p w:rsidR="00D90EE9" w:rsidRDefault="00D90EE9" w:rsidP="002C40C8">
            <w:pPr>
              <w:jc w:val="both"/>
            </w:pPr>
            <w:r>
              <w:rPr>
                <w:sz w:val="22"/>
                <w:szCs w:val="22"/>
              </w:rPr>
              <w:t>Заявка на участие в предварительном отборе должна быть подписана уполномоченным представителем участника закупки/участником закупки (для физических лиц) и заверена печатью (для юридических лиц). Все листы должны быть пронумерованы, скреплены печатью участника закупки на прошивке (для юридических лиц) и заверены подписью уполномоченного лица участника закупки/участником закупки.</w:t>
            </w:r>
          </w:p>
          <w:p w:rsidR="00D90EE9" w:rsidRDefault="00D90EE9" w:rsidP="002C40C8">
            <w:pPr>
              <w:jc w:val="both"/>
            </w:pPr>
            <w:r>
              <w:rPr>
                <w:sz w:val="22"/>
                <w:szCs w:val="22"/>
              </w:rPr>
              <w:t>Подача заявок на участие в предварительном отборе на электронную почту заказчика не предусмотрена.</w:t>
            </w:r>
          </w:p>
          <w:p w:rsidR="00D90EE9" w:rsidRDefault="00D90EE9" w:rsidP="002C40C8">
            <w:pPr>
              <w:suppressAutoHyphens/>
              <w:jc w:val="both"/>
            </w:pPr>
            <w:r>
              <w:rPr>
                <w:sz w:val="22"/>
                <w:szCs w:val="22"/>
              </w:rPr>
              <w:t xml:space="preserve">2.Каждая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w:t>
            </w:r>
          </w:p>
          <w:p w:rsidR="00D90EE9" w:rsidRDefault="00D90EE9" w:rsidP="002C40C8">
            <w:pPr>
              <w:suppressAutoHyphens/>
              <w:jc w:val="both"/>
            </w:pPr>
            <w:r>
              <w:rPr>
                <w:sz w:val="22"/>
                <w:szCs w:val="22"/>
              </w:rPr>
              <w:t>По требованию участника размещения заказа, подавшего такую заявку, заказчик выдает расписку в получении такой заявки с указанием даты и времени ее получения.</w:t>
            </w:r>
          </w:p>
          <w:p w:rsidR="00D90EE9" w:rsidRDefault="00D90EE9" w:rsidP="002C40C8">
            <w:pPr>
              <w:suppressAutoHyphens/>
              <w:jc w:val="both"/>
              <w:rPr>
                <w:u w:val="single"/>
              </w:rPr>
            </w:pPr>
            <w:r>
              <w:rPr>
                <w:sz w:val="22"/>
                <w:szCs w:val="22"/>
              </w:rPr>
              <w:t xml:space="preserve">3. В заявке могут быть указаны только те товары, работы, услуги, которые предусмотрены Перечнем товаров, работ, услуг, утвержденным распоряжением Правительства РФ от 30.09.2013 № 1765-р (в редакции распоряжения Правительства РФ от 17 декабря 2015 г. N 2590-р). </w:t>
            </w:r>
          </w:p>
          <w:p w:rsidR="00D90EE9" w:rsidRDefault="00D90EE9" w:rsidP="002C40C8">
            <w:pPr>
              <w:suppressAutoHyphens/>
              <w:jc w:val="both"/>
            </w:pPr>
            <w:r>
              <w:rPr>
                <w:sz w:val="22"/>
                <w:szCs w:val="22"/>
                <w:u w:val="single"/>
              </w:rPr>
              <w:t xml:space="preserve">В случае если из определенных данным Перечнем видов товаров, работ, услуг участник закупки может осуществлять только поставку отдельных групп товаров, выполнение отдельных видов работ, оказания отдельных видов услуг, </w:t>
            </w:r>
            <w:r>
              <w:rPr>
                <w:b/>
                <w:sz w:val="22"/>
                <w:szCs w:val="22"/>
                <w:u w:val="single"/>
              </w:rPr>
              <w:t>в заявке необходимо указать, какие именно товары, работы, услуги предлагается поставить (выполнить)</w:t>
            </w:r>
          </w:p>
        </w:tc>
      </w:tr>
      <w:tr w:rsidR="00D90EE9" w:rsidTr="002C40C8">
        <w:trPr>
          <w:trHeight w:val="1300"/>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pPr>
            <w:r>
              <w:rPr>
                <w:sz w:val="22"/>
                <w:szCs w:val="22"/>
              </w:rPr>
              <w:t>2.7</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autoSpaceDE w:val="0"/>
            </w:pPr>
            <w:r>
              <w:rPr>
                <w:sz w:val="22"/>
                <w:szCs w:val="22"/>
              </w:rPr>
              <w:t xml:space="preserve"> Размер и порядок внесения денежных сре</w:t>
            </w:r>
            <w:proofErr w:type="gramStart"/>
            <w:r>
              <w:rPr>
                <w:sz w:val="22"/>
                <w:szCs w:val="22"/>
              </w:rPr>
              <w:t>дств в к</w:t>
            </w:r>
            <w:proofErr w:type="gramEnd"/>
            <w:r>
              <w:rPr>
                <w:sz w:val="22"/>
                <w:szCs w:val="22"/>
              </w:rPr>
              <w:t>ачестве обеспечения заявок на участие в предварительном отборе</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napToGrid w:val="0"/>
              <w:jc w:val="both"/>
            </w:pPr>
          </w:p>
          <w:p w:rsidR="00D90EE9" w:rsidRDefault="00D90EE9" w:rsidP="002C40C8">
            <w:pPr>
              <w:jc w:val="both"/>
            </w:pPr>
          </w:p>
          <w:p w:rsidR="00D90EE9" w:rsidRDefault="00D90EE9" w:rsidP="002C40C8">
            <w:pPr>
              <w:jc w:val="both"/>
            </w:pPr>
            <w:r>
              <w:rPr>
                <w:sz w:val="22"/>
                <w:szCs w:val="22"/>
              </w:rPr>
              <w:t xml:space="preserve">Не </w:t>
            </w:r>
            <w:proofErr w:type="gramStart"/>
            <w:r>
              <w:rPr>
                <w:sz w:val="22"/>
                <w:szCs w:val="22"/>
              </w:rPr>
              <w:t>установлены</w:t>
            </w:r>
            <w:proofErr w:type="gramEnd"/>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pPr>
            <w:r>
              <w:rPr>
                <w:sz w:val="22"/>
                <w:szCs w:val="22"/>
              </w:rPr>
              <w:t>2.8</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pStyle w:val="aff6"/>
              <w:jc w:val="left"/>
              <w:rPr>
                <w:rFonts w:ascii="Times New Roman" w:hAnsi="Times New Roman" w:cs="Times New Roman"/>
                <w:b/>
                <w:sz w:val="22"/>
                <w:szCs w:val="22"/>
              </w:rPr>
            </w:pPr>
            <w:r>
              <w:rPr>
                <w:rFonts w:ascii="Times New Roman" w:hAnsi="Times New Roman" w:cs="Times New Roman"/>
                <w:sz w:val="22"/>
                <w:szCs w:val="22"/>
              </w:rPr>
              <w:t xml:space="preserve">Дата рассмотрения заявок участников  предварительного </w:t>
            </w:r>
            <w:r>
              <w:rPr>
                <w:rFonts w:ascii="Times New Roman" w:hAnsi="Times New Roman" w:cs="Times New Roman"/>
                <w:sz w:val="22"/>
                <w:szCs w:val="22"/>
              </w:rPr>
              <w:lastRenderedPageBreak/>
              <w:t xml:space="preserve">отбора </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both"/>
            </w:pPr>
            <w:r>
              <w:rPr>
                <w:b/>
                <w:sz w:val="22"/>
                <w:szCs w:val="22"/>
              </w:rPr>
              <w:lastRenderedPageBreak/>
              <w:t>25 июля</w:t>
            </w:r>
            <w:r>
              <w:rPr>
                <w:b/>
                <w:color w:val="000000"/>
                <w:sz w:val="22"/>
                <w:szCs w:val="22"/>
              </w:rPr>
              <w:t xml:space="preserve"> 2017 г.</w:t>
            </w: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pPr>
            <w:r>
              <w:rPr>
                <w:sz w:val="22"/>
                <w:szCs w:val="22"/>
              </w:rPr>
              <w:lastRenderedPageBreak/>
              <w:t>2.9</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pStyle w:val="aff6"/>
              <w:jc w:val="left"/>
              <w:rPr>
                <w:rFonts w:ascii="Times New Roman" w:hAnsi="Times New Roman" w:cs="Times New Roman"/>
                <w:color w:val="000000"/>
                <w:sz w:val="22"/>
                <w:szCs w:val="22"/>
              </w:rPr>
            </w:pPr>
            <w:r>
              <w:rPr>
                <w:rFonts w:ascii="Times New Roman" w:hAnsi="Times New Roman" w:cs="Times New Roman"/>
                <w:sz w:val="22"/>
                <w:szCs w:val="22"/>
              </w:rPr>
              <w:t xml:space="preserve">Время </w:t>
            </w:r>
            <w:proofErr w:type="gramStart"/>
            <w:r>
              <w:rPr>
                <w:rFonts w:ascii="Times New Roman" w:hAnsi="Times New Roman" w:cs="Times New Roman"/>
                <w:sz w:val="22"/>
                <w:szCs w:val="22"/>
              </w:rPr>
              <w:t>начала рассмотрения заявок участников  предварительного отбора</w:t>
            </w:r>
            <w:proofErr w:type="gramEnd"/>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both"/>
            </w:pPr>
            <w:r>
              <w:rPr>
                <w:color w:val="000000"/>
                <w:sz w:val="22"/>
                <w:szCs w:val="22"/>
              </w:rPr>
              <w:t>«11:00» часов (местного времени)</w:t>
            </w: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pPr>
            <w:r>
              <w:rPr>
                <w:sz w:val="22"/>
                <w:szCs w:val="22"/>
              </w:rPr>
              <w:t>2.10</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pStyle w:val="aff6"/>
              <w:jc w:val="left"/>
              <w:rPr>
                <w:rFonts w:ascii="Times New Roman" w:hAnsi="Times New Roman" w:cs="Times New Roman"/>
                <w:sz w:val="22"/>
                <w:szCs w:val="22"/>
              </w:rPr>
            </w:pPr>
            <w:r>
              <w:rPr>
                <w:rFonts w:ascii="Times New Roman" w:hAnsi="Times New Roman" w:cs="Times New Roman"/>
                <w:sz w:val="22"/>
                <w:szCs w:val="22"/>
              </w:rPr>
              <w:t xml:space="preserve">Место </w:t>
            </w:r>
            <w:proofErr w:type="gramStart"/>
            <w:r>
              <w:rPr>
                <w:rFonts w:ascii="Times New Roman" w:hAnsi="Times New Roman" w:cs="Times New Roman"/>
                <w:sz w:val="22"/>
                <w:szCs w:val="22"/>
              </w:rPr>
              <w:t>проведения рассмотрения заявок участников  предварительного отбора</w:t>
            </w:r>
            <w:proofErr w:type="gramEnd"/>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widowControl w:val="0"/>
              <w:autoSpaceDE w:val="0"/>
              <w:snapToGrid w:val="0"/>
              <w:spacing w:after="60"/>
            </w:pPr>
            <w:proofErr w:type="gramStart"/>
            <w:r>
              <w:rPr>
                <w:sz w:val="22"/>
                <w:szCs w:val="22"/>
              </w:rPr>
              <w:t xml:space="preserve">404078 Волгоградская область Быковский район с. Верхний Балыклей ул. Ленина, 29                                  </w:t>
            </w:r>
            <w:proofErr w:type="gramEnd"/>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suppressAutoHyphens/>
            </w:pPr>
            <w:r>
              <w:rPr>
                <w:sz w:val="22"/>
                <w:szCs w:val="22"/>
              </w:rPr>
              <w:t>2.11</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pStyle w:val="aff6"/>
              <w:jc w:val="left"/>
              <w:rPr>
                <w:rFonts w:ascii="Times New Roman" w:hAnsi="Times New Roman" w:cs="Times New Roman"/>
                <w:sz w:val="22"/>
                <w:szCs w:val="22"/>
              </w:rPr>
            </w:pPr>
            <w:r>
              <w:rPr>
                <w:rFonts w:ascii="Times New Roman" w:hAnsi="Times New Roman" w:cs="Times New Roman"/>
                <w:sz w:val="22"/>
                <w:szCs w:val="22"/>
              </w:rPr>
              <w:t>Порядок проведения предварительного отбора</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uppressAutoHyphens/>
              <w:jc w:val="both"/>
            </w:pPr>
            <w:r>
              <w:rPr>
                <w:sz w:val="22"/>
                <w:szCs w:val="22"/>
              </w:rPr>
              <w:t>1.Единой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включения участника закупки в Перечень поставщиков.</w:t>
            </w:r>
          </w:p>
          <w:p w:rsidR="00D90EE9" w:rsidRDefault="00D90EE9" w:rsidP="002C40C8">
            <w:pPr>
              <w:suppressAutoHyphens/>
              <w:jc w:val="both"/>
            </w:pPr>
            <w:r>
              <w:rPr>
                <w:sz w:val="22"/>
                <w:szCs w:val="22"/>
              </w:rPr>
              <w:t>2.Решение об отказе во включении участника закупки в Перечень поставщиков принимается, если:</w:t>
            </w:r>
          </w:p>
          <w:p w:rsidR="00D90EE9" w:rsidRDefault="00D90EE9" w:rsidP="002C40C8">
            <w:pPr>
              <w:suppressAutoHyphens/>
              <w:jc w:val="both"/>
            </w:pPr>
            <w:r>
              <w:rPr>
                <w:sz w:val="22"/>
                <w:szCs w:val="22"/>
              </w:rPr>
              <w:t>1) участник закупки не соответствует требованиям, установленным пунктом 2.1. настоящей документации;</w:t>
            </w:r>
          </w:p>
          <w:p w:rsidR="00D90EE9" w:rsidRDefault="00D90EE9" w:rsidP="002C40C8">
            <w:pPr>
              <w:suppressAutoHyphens/>
              <w:jc w:val="both"/>
            </w:pPr>
            <w:r>
              <w:rPr>
                <w:sz w:val="22"/>
                <w:szCs w:val="22"/>
              </w:rPr>
              <w:t>2) документы, определенные пунктом 2.5. настоящей документации, представлены не в полном объеме или представлены заведомо ложные сведения;</w:t>
            </w:r>
          </w:p>
          <w:p w:rsidR="00D90EE9" w:rsidRDefault="00D90EE9" w:rsidP="002C40C8">
            <w:pPr>
              <w:suppressAutoHyphens/>
              <w:jc w:val="both"/>
            </w:pPr>
            <w:r>
              <w:rPr>
                <w:sz w:val="22"/>
                <w:szCs w:val="22"/>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D90EE9" w:rsidRDefault="00D90EE9" w:rsidP="002C40C8">
            <w:pPr>
              <w:suppressAutoHyphens/>
              <w:jc w:val="both"/>
            </w:pPr>
            <w:r>
              <w:rPr>
                <w:sz w:val="22"/>
                <w:szCs w:val="22"/>
              </w:rPr>
              <w:t>4) участник закупки был исключен из Перечня поставщиков, который составлен по результатам предварительного отбора, предшествующего проводимому предварительному отбору.</w:t>
            </w:r>
          </w:p>
          <w:p w:rsidR="00D90EE9" w:rsidRDefault="00D90EE9" w:rsidP="002C40C8">
            <w:pPr>
              <w:suppressAutoHyphens/>
              <w:jc w:val="both"/>
            </w:pPr>
            <w:r>
              <w:rPr>
                <w:sz w:val="22"/>
                <w:szCs w:val="22"/>
              </w:rPr>
              <w:t xml:space="preserve">3.Результаты рассмотрения заявок на участие в предварительном отборе оформляются протоколом, который ведется Единой комиссией и подписывается всеми присутствующими членами Единой комиссии и заказчиком в день истечения срока рассмотрения заявок на участие в предварительном отборе размещается в единой информационной системе. </w:t>
            </w:r>
          </w:p>
          <w:p w:rsidR="00D90EE9" w:rsidRDefault="00D90EE9" w:rsidP="002C40C8">
            <w:pPr>
              <w:suppressAutoHyphens/>
              <w:jc w:val="both"/>
            </w:pPr>
            <w:r>
              <w:rPr>
                <w:sz w:val="22"/>
                <w:szCs w:val="22"/>
              </w:rPr>
              <w:t>4.Заказчик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D90EE9" w:rsidRDefault="00D90EE9" w:rsidP="002C40C8">
            <w:pPr>
              <w:suppressAutoHyphens/>
              <w:jc w:val="both"/>
            </w:pPr>
            <w:r>
              <w:rPr>
                <w:sz w:val="22"/>
                <w:szCs w:val="22"/>
              </w:rPr>
              <w:t>5.Заказчик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w:t>
            </w:r>
          </w:p>
          <w:p w:rsidR="00D90EE9" w:rsidRDefault="00D90EE9" w:rsidP="002C40C8">
            <w:pPr>
              <w:suppressAutoHyphens/>
              <w:jc w:val="both"/>
            </w:pPr>
            <w:r>
              <w:rPr>
                <w:sz w:val="22"/>
                <w:szCs w:val="22"/>
              </w:rPr>
              <w:t>Перечень поставщиков составляется в соответствии с видами товаров, поставку которых могут осуществить эти участники.</w:t>
            </w:r>
          </w:p>
          <w:p w:rsidR="00D90EE9" w:rsidRDefault="00D90EE9" w:rsidP="002C40C8">
            <w:pPr>
              <w:suppressAutoHyphens/>
              <w:jc w:val="both"/>
            </w:pPr>
            <w:r>
              <w:rPr>
                <w:sz w:val="22"/>
                <w:szCs w:val="22"/>
              </w:rPr>
              <w:t>6.В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D90EE9" w:rsidRDefault="00D90EE9" w:rsidP="002C40C8">
            <w:pPr>
              <w:suppressAutoHyphens/>
              <w:jc w:val="both"/>
            </w:pPr>
            <w:r>
              <w:rPr>
                <w:sz w:val="22"/>
                <w:szCs w:val="22"/>
              </w:rPr>
              <w:t>7.В случае возникновения необходимости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 составленным по итогам предварительного отбора</w:t>
            </w:r>
          </w:p>
        </w:tc>
      </w:tr>
      <w:tr w:rsidR="00D90EE9" w:rsidTr="002C40C8">
        <w:trPr>
          <w:trHeight w:val="68"/>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92CDDC"/>
          </w:tcPr>
          <w:p w:rsidR="00D90EE9" w:rsidRDefault="00D90EE9" w:rsidP="002C40C8">
            <w:pPr>
              <w:suppressAutoHyphens/>
            </w:pPr>
            <w:r>
              <w:rPr>
                <w:b/>
                <w:sz w:val="22"/>
                <w:szCs w:val="22"/>
              </w:rPr>
              <w:t>Раздел 3 Сведения о муниципальном заказчике</w:t>
            </w:r>
          </w:p>
        </w:tc>
      </w:tr>
      <w:tr w:rsidR="00D90EE9" w:rsidTr="002C40C8">
        <w:trPr>
          <w:trHeight w:val="1992"/>
        </w:trPr>
        <w:tc>
          <w:tcPr>
            <w:tcW w:w="746" w:type="dxa"/>
            <w:tcBorders>
              <w:top w:val="single" w:sz="4" w:space="0" w:color="000000"/>
              <w:left w:val="single" w:sz="4" w:space="0" w:color="000000"/>
            </w:tcBorders>
            <w:shd w:val="clear" w:color="auto" w:fill="auto"/>
          </w:tcPr>
          <w:p w:rsidR="00D90EE9" w:rsidRDefault="00D90EE9" w:rsidP="002C40C8">
            <w:pPr>
              <w:suppressAutoHyphens/>
              <w:snapToGrid w:val="0"/>
              <w:rPr>
                <w:bCs/>
              </w:rPr>
            </w:pPr>
          </w:p>
        </w:tc>
        <w:tc>
          <w:tcPr>
            <w:tcW w:w="3335" w:type="dxa"/>
            <w:tcBorders>
              <w:top w:val="single" w:sz="4" w:space="0" w:color="000000"/>
              <w:left w:val="single" w:sz="4" w:space="0" w:color="000000"/>
            </w:tcBorders>
            <w:shd w:val="clear" w:color="auto" w:fill="auto"/>
          </w:tcPr>
          <w:p w:rsidR="00D90EE9" w:rsidRDefault="00D90EE9" w:rsidP="002C40C8">
            <w:pPr>
              <w:suppressAutoHyphens/>
              <w:snapToGrid w:val="0"/>
            </w:pPr>
          </w:p>
        </w:tc>
        <w:tc>
          <w:tcPr>
            <w:tcW w:w="6257" w:type="dxa"/>
            <w:tcBorders>
              <w:top w:val="single" w:sz="4" w:space="0" w:color="000000"/>
              <w:left w:val="single" w:sz="4" w:space="0" w:color="000000"/>
              <w:right w:val="single" w:sz="4" w:space="0" w:color="000000"/>
            </w:tcBorders>
            <w:shd w:val="clear" w:color="auto" w:fill="auto"/>
          </w:tcPr>
          <w:p w:rsidR="00D90EE9" w:rsidRDefault="00D90EE9" w:rsidP="002C40C8">
            <w:pPr>
              <w:widowControl w:val="0"/>
              <w:autoSpaceDE w:val="0"/>
              <w:spacing w:after="60"/>
            </w:pPr>
            <w:r>
              <w:rPr>
                <w:sz w:val="22"/>
                <w:szCs w:val="22"/>
              </w:rPr>
              <w:t xml:space="preserve">Администрация Верхнебалыклейского сельского поселения Быковского  района Волгоградской области  </w:t>
            </w:r>
          </w:p>
          <w:p w:rsidR="00D90EE9" w:rsidRDefault="00D90EE9" w:rsidP="002C40C8">
            <w:pPr>
              <w:keepNext/>
              <w:ind w:firstLine="34"/>
              <w:jc w:val="both"/>
            </w:pPr>
            <w:r>
              <w:rPr>
                <w:sz w:val="22"/>
                <w:szCs w:val="22"/>
              </w:rPr>
              <w:t xml:space="preserve">Место нахождения: </w:t>
            </w:r>
            <w:proofErr w:type="gramStart"/>
            <w:r>
              <w:rPr>
                <w:sz w:val="22"/>
                <w:szCs w:val="22"/>
              </w:rPr>
              <w:t>РФ, Волгоградская область Быковский район с. Верхний Балыклей ул. Ленина, 29</w:t>
            </w:r>
            <w:proofErr w:type="gramEnd"/>
          </w:p>
          <w:p w:rsidR="00D90EE9" w:rsidRDefault="00D90EE9" w:rsidP="002C40C8">
            <w:pPr>
              <w:widowControl w:val="0"/>
              <w:autoSpaceDE w:val="0"/>
              <w:spacing w:after="60"/>
            </w:pPr>
            <w:r>
              <w:rPr>
                <w:sz w:val="22"/>
                <w:szCs w:val="22"/>
              </w:rPr>
              <w:t xml:space="preserve">Почтовый адрес:  </w:t>
            </w:r>
            <w:proofErr w:type="gramStart"/>
            <w:r>
              <w:rPr>
                <w:sz w:val="22"/>
                <w:szCs w:val="22"/>
              </w:rPr>
              <w:t xml:space="preserve">РФ, 404078 Волгоградская область Быковский район с. Верхний Балыклей ул. Ленина, 29                                  </w:t>
            </w:r>
            <w:proofErr w:type="gramEnd"/>
          </w:p>
          <w:p w:rsidR="00D90EE9" w:rsidRDefault="00D90EE9" w:rsidP="002C40C8">
            <w:pPr>
              <w:ind w:firstLine="34"/>
              <w:jc w:val="both"/>
            </w:pPr>
            <w:r>
              <w:rPr>
                <w:sz w:val="22"/>
                <w:szCs w:val="22"/>
              </w:rPr>
              <w:t>Телефон:</w:t>
            </w:r>
            <w:r>
              <w:rPr>
                <w:rFonts w:eastAsia="Calibri"/>
                <w:sz w:val="22"/>
                <w:szCs w:val="22"/>
              </w:rPr>
              <w:t xml:space="preserve">  8(84495) 3-71-10</w:t>
            </w:r>
          </w:p>
          <w:p w:rsidR="00D90EE9" w:rsidRDefault="00D90EE9" w:rsidP="002C40C8">
            <w:pPr>
              <w:jc w:val="both"/>
            </w:pPr>
            <w:r>
              <w:rPr>
                <w:sz w:val="22"/>
                <w:szCs w:val="22"/>
              </w:rPr>
              <w:t>Факс:</w:t>
            </w:r>
            <w:r>
              <w:rPr>
                <w:rFonts w:eastAsia="Calibri"/>
                <w:sz w:val="22"/>
                <w:szCs w:val="22"/>
              </w:rPr>
              <w:t xml:space="preserve">  8(84495) 3-71-24</w:t>
            </w:r>
          </w:p>
          <w:p w:rsidR="00D90EE9" w:rsidRDefault="00D90EE9" w:rsidP="002C40C8">
            <w:pPr>
              <w:tabs>
                <w:tab w:val="right" w:pos="9639"/>
              </w:tabs>
            </w:pPr>
            <w:r>
              <w:rPr>
                <w:sz w:val="22"/>
                <w:szCs w:val="22"/>
              </w:rPr>
              <w:t xml:space="preserve">Адрес электронной почты:  </w:t>
            </w:r>
            <w:proofErr w:type="spellStart"/>
            <w:r>
              <w:rPr>
                <w:sz w:val="22"/>
                <w:szCs w:val="22"/>
                <w:lang w:val="en-US"/>
              </w:rPr>
              <w:t>bykbalyklei</w:t>
            </w:r>
            <w:proofErr w:type="spellEnd"/>
            <w:r w:rsidRPr="005205D5">
              <w:rPr>
                <w:sz w:val="22"/>
                <w:szCs w:val="22"/>
              </w:rPr>
              <w:t>@</w:t>
            </w:r>
            <w:proofErr w:type="spellStart"/>
            <w:r>
              <w:rPr>
                <w:sz w:val="22"/>
                <w:szCs w:val="22"/>
                <w:lang w:val="en-US"/>
              </w:rPr>
              <w:t>yandex</w:t>
            </w:r>
            <w:proofErr w:type="spellEnd"/>
            <w:r w:rsidRPr="005205D5">
              <w:rPr>
                <w:sz w:val="22"/>
                <w:szCs w:val="22"/>
              </w:rPr>
              <w:t>.</w:t>
            </w:r>
            <w:proofErr w:type="spellStart"/>
            <w:r>
              <w:rPr>
                <w:sz w:val="22"/>
                <w:szCs w:val="22"/>
                <w:lang w:val="en-US"/>
              </w:rPr>
              <w:t>ru</w:t>
            </w:r>
            <w:proofErr w:type="spellEnd"/>
            <w:r>
              <w:rPr>
                <w:sz w:val="22"/>
                <w:szCs w:val="22"/>
              </w:rPr>
              <w:t xml:space="preserve"> </w:t>
            </w:r>
          </w:p>
          <w:p w:rsidR="00D90EE9" w:rsidRDefault="00D90EE9" w:rsidP="002C40C8">
            <w:pPr>
              <w:tabs>
                <w:tab w:val="right" w:pos="9639"/>
              </w:tabs>
            </w:pPr>
            <w:r>
              <w:rPr>
                <w:sz w:val="22"/>
                <w:szCs w:val="22"/>
              </w:rPr>
              <w:t xml:space="preserve">Контактное лицо:  Колебошина Людмила Александровна </w:t>
            </w:r>
          </w:p>
        </w:tc>
      </w:tr>
      <w:tr w:rsidR="00D90EE9" w:rsidTr="002C40C8">
        <w:trPr>
          <w:trHeight w:val="275"/>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92CDDC"/>
          </w:tcPr>
          <w:p w:rsidR="00D90EE9" w:rsidRDefault="00D90EE9" w:rsidP="002C40C8">
            <w:r>
              <w:rPr>
                <w:b/>
                <w:sz w:val="22"/>
                <w:szCs w:val="22"/>
              </w:rPr>
              <w:t>Раздел 4 Информация о контрактном управляющем, ответственном за заключение контракта</w:t>
            </w:r>
          </w:p>
        </w:tc>
      </w:tr>
      <w:tr w:rsidR="00D90EE9" w:rsidTr="002C40C8">
        <w:trPr>
          <w:trHeight w:val="1420"/>
        </w:trPr>
        <w:tc>
          <w:tcPr>
            <w:tcW w:w="746" w:type="dxa"/>
            <w:tcBorders>
              <w:top w:val="single" w:sz="4" w:space="0" w:color="000000"/>
              <w:left w:val="single" w:sz="4" w:space="0" w:color="000000"/>
            </w:tcBorders>
            <w:shd w:val="clear" w:color="auto" w:fill="auto"/>
          </w:tcPr>
          <w:p w:rsidR="00D90EE9" w:rsidRDefault="00D90EE9" w:rsidP="002C40C8">
            <w:pPr>
              <w:keepLines/>
              <w:widowControl w:val="0"/>
              <w:suppressLineNumbers/>
              <w:suppressAutoHyphens/>
              <w:snapToGrid w:val="0"/>
            </w:pPr>
          </w:p>
        </w:tc>
        <w:tc>
          <w:tcPr>
            <w:tcW w:w="3335" w:type="dxa"/>
            <w:tcBorders>
              <w:top w:val="single" w:sz="4" w:space="0" w:color="000000"/>
              <w:left w:val="single" w:sz="4" w:space="0" w:color="000000"/>
            </w:tcBorders>
            <w:shd w:val="clear" w:color="auto" w:fill="auto"/>
          </w:tcPr>
          <w:p w:rsidR="00D90EE9" w:rsidRDefault="00D90EE9" w:rsidP="002C40C8">
            <w:pPr>
              <w:keepLines/>
              <w:widowControl w:val="0"/>
              <w:suppressLineNumbers/>
              <w:suppressAutoHyphens/>
              <w:snapToGrid w:val="0"/>
              <w:rPr>
                <w:bCs/>
              </w:rPr>
            </w:pPr>
          </w:p>
        </w:tc>
        <w:tc>
          <w:tcPr>
            <w:tcW w:w="6257" w:type="dxa"/>
            <w:tcBorders>
              <w:top w:val="single" w:sz="4" w:space="0" w:color="000000"/>
              <w:left w:val="single" w:sz="4" w:space="0" w:color="000000"/>
              <w:right w:val="single" w:sz="4" w:space="0" w:color="000000"/>
            </w:tcBorders>
            <w:shd w:val="clear" w:color="auto" w:fill="auto"/>
          </w:tcPr>
          <w:p w:rsidR="00D90EE9" w:rsidRDefault="00D90EE9" w:rsidP="002C40C8">
            <w:pPr>
              <w:jc w:val="both"/>
            </w:pPr>
            <w:r>
              <w:rPr>
                <w:sz w:val="22"/>
                <w:szCs w:val="22"/>
              </w:rPr>
              <w:t xml:space="preserve">Ответственное должностное лицо заказчика: контрактный управляющий, тел. </w:t>
            </w:r>
            <w:r>
              <w:rPr>
                <w:rFonts w:eastAsia="Calibri"/>
                <w:sz w:val="22"/>
                <w:szCs w:val="22"/>
              </w:rPr>
              <w:t>8(84495)3-72-52</w:t>
            </w:r>
          </w:p>
          <w:p w:rsidR="00D90EE9" w:rsidRDefault="00D90EE9" w:rsidP="002C40C8">
            <w:pPr>
              <w:widowControl w:val="0"/>
              <w:autoSpaceDE w:val="0"/>
              <w:jc w:val="both"/>
            </w:pPr>
            <w:r>
              <w:rPr>
                <w:sz w:val="22"/>
                <w:szCs w:val="22"/>
              </w:rPr>
              <w:t xml:space="preserve">Контрактный управляющий назначен </w:t>
            </w:r>
            <w:r w:rsidRPr="00F74A0E">
              <w:rPr>
                <w:sz w:val="22"/>
                <w:szCs w:val="22"/>
                <w:shd w:val="clear" w:color="auto" w:fill="FFFFFF"/>
              </w:rPr>
              <w:t xml:space="preserve"> Постановлением Администрации Верхнебалыклейского сельского поселения от 27 марта 2014 г. № 17 в целях обеспечения осуществления закупок.</w:t>
            </w:r>
          </w:p>
          <w:p w:rsidR="00D90EE9" w:rsidRDefault="00D90EE9" w:rsidP="002C40C8">
            <w:pPr>
              <w:widowControl w:val="0"/>
              <w:autoSpaceDE w:val="0"/>
              <w:jc w:val="both"/>
            </w:pPr>
            <w:r>
              <w:rPr>
                <w:sz w:val="22"/>
                <w:szCs w:val="22"/>
              </w:rPr>
              <w:t>Контрактный управляющий исполняет функции и полномочия, утвержденные</w:t>
            </w:r>
          </w:p>
          <w:p w:rsidR="00D90EE9" w:rsidRDefault="00D90EE9" w:rsidP="002C40C8">
            <w:pPr>
              <w:widowControl w:val="0"/>
              <w:autoSpaceDE w:val="0"/>
              <w:jc w:val="both"/>
            </w:pPr>
            <w:r>
              <w:rPr>
                <w:sz w:val="22"/>
                <w:szCs w:val="22"/>
              </w:rPr>
              <w:t>Контрактный управляющий имеет высшее образование и (или) дополнительное профессиональное образование в сфере закупок.</w:t>
            </w:r>
          </w:p>
        </w:tc>
      </w:tr>
      <w:tr w:rsidR="00D90EE9" w:rsidTr="002C40C8">
        <w:trPr>
          <w:trHeight w:val="68"/>
        </w:trPr>
        <w:tc>
          <w:tcPr>
            <w:tcW w:w="10338" w:type="dxa"/>
            <w:gridSpan w:val="3"/>
            <w:tcBorders>
              <w:top w:val="single" w:sz="4" w:space="0" w:color="000000"/>
              <w:left w:val="single" w:sz="4" w:space="0" w:color="000000"/>
              <w:bottom w:val="single" w:sz="4" w:space="0" w:color="000000"/>
              <w:right w:val="single" w:sz="4" w:space="0" w:color="000000"/>
            </w:tcBorders>
            <w:shd w:val="clear" w:color="auto" w:fill="92CDDC"/>
          </w:tcPr>
          <w:p w:rsidR="00D90EE9" w:rsidRDefault="00D90EE9" w:rsidP="002C40C8">
            <w:bookmarkStart w:id="5" w:name="_5._%25D1%2582%25D1%2580%25D0%25B5%25D0%"/>
            <w:bookmarkEnd w:id="5"/>
            <w:r>
              <w:rPr>
                <w:b/>
                <w:sz w:val="22"/>
                <w:szCs w:val="22"/>
              </w:rPr>
              <w:t>Раздел 5 Сведения о порядке заключения контракта</w:t>
            </w: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keepLines/>
              <w:widowControl w:val="0"/>
              <w:suppressLineNumbers/>
              <w:suppressAutoHyphens/>
            </w:pPr>
            <w:r>
              <w:rPr>
                <w:sz w:val="22"/>
                <w:szCs w:val="22"/>
              </w:rPr>
              <w:t>1</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rPr>
                <w:shd w:val="clear" w:color="auto" w:fill="FFFFFF"/>
              </w:rPr>
            </w:pPr>
            <w:r>
              <w:rPr>
                <w:sz w:val="22"/>
                <w:szCs w:val="22"/>
              </w:rPr>
              <w:t>Размер обеспечения исполнения контракта, порядок предоставления такого обеспечения, требования к такому обеспечению</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napToGrid w:val="0"/>
              <w:jc w:val="both"/>
              <w:rPr>
                <w:shd w:val="clear" w:color="auto" w:fill="FFFFFF"/>
              </w:rPr>
            </w:pPr>
          </w:p>
          <w:p w:rsidR="00D90EE9" w:rsidRDefault="00D90EE9" w:rsidP="002C40C8">
            <w:pPr>
              <w:jc w:val="both"/>
              <w:rPr>
                <w:shd w:val="clear" w:color="auto" w:fill="FFFFFF"/>
              </w:rPr>
            </w:pPr>
          </w:p>
          <w:p w:rsidR="00D90EE9" w:rsidRDefault="00D90EE9" w:rsidP="002C40C8">
            <w:pPr>
              <w:jc w:val="both"/>
            </w:pPr>
            <w:r>
              <w:rPr>
                <w:sz w:val="22"/>
                <w:szCs w:val="22"/>
                <w:shd w:val="clear" w:color="auto" w:fill="FFFFFF"/>
              </w:rPr>
              <w:t xml:space="preserve">Не </w:t>
            </w:r>
            <w:proofErr w:type="gramStart"/>
            <w:r>
              <w:rPr>
                <w:sz w:val="22"/>
                <w:szCs w:val="22"/>
                <w:shd w:val="clear" w:color="auto" w:fill="FFFFFF"/>
              </w:rPr>
              <w:t>установлены</w:t>
            </w:r>
            <w:proofErr w:type="gramEnd"/>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keepLines/>
              <w:widowControl w:val="0"/>
              <w:suppressLineNumbers/>
              <w:suppressAutoHyphens/>
            </w:pPr>
            <w:r>
              <w:rPr>
                <w:sz w:val="22"/>
                <w:szCs w:val="22"/>
              </w:rPr>
              <w:t>2</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pPr>
              <w:rPr>
                <w:bCs/>
              </w:rPr>
            </w:pPr>
            <w:r>
              <w:rPr>
                <w:sz w:val="22"/>
                <w:szCs w:val="22"/>
              </w:rPr>
              <w:t>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both"/>
            </w:pPr>
            <w:r>
              <w:rPr>
                <w:bCs/>
                <w:sz w:val="22"/>
                <w:szCs w:val="22"/>
              </w:rPr>
              <w:t xml:space="preserve">Не ранее чем через 7 дней </w:t>
            </w:r>
            <w:proofErr w:type="gramStart"/>
            <w:r>
              <w:rPr>
                <w:bCs/>
                <w:sz w:val="22"/>
                <w:szCs w:val="22"/>
              </w:rPr>
              <w:t>с даты размещения</w:t>
            </w:r>
            <w:proofErr w:type="gramEnd"/>
            <w:r>
              <w:rPr>
                <w:bCs/>
                <w:sz w:val="22"/>
                <w:szCs w:val="22"/>
              </w:rPr>
              <w:t xml:space="preserve"> в единой информационной системе протокола рассмотрения и оценки заявок на участие в запросе котировок и не позднее чем через 20 дней с даты подписания указанного протокола</w:t>
            </w: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keepLines/>
              <w:widowControl w:val="0"/>
              <w:suppressLineNumbers/>
              <w:suppressAutoHyphens/>
            </w:pPr>
            <w:r>
              <w:rPr>
                <w:sz w:val="22"/>
                <w:szCs w:val="22"/>
              </w:rPr>
              <w:t>3</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r>
              <w:rPr>
                <w:sz w:val="22"/>
                <w:szCs w:val="22"/>
              </w:rPr>
              <w:t xml:space="preserve">Условия признания победителя запроса котировок или иного участника запроса котировок </w:t>
            </w:r>
            <w:proofErr w:type="gramStart"/>
            <w:r>
              <w:rPr>
                <w:sz w:val="22"/>
                <w:szCs w:val="22"/>
              </w:rPr>
              <w:t>уклонившимися</w:t>
            </w:r>
            <w:proofErr w:type="gramEnd"/>
            <w:r>
              <w:rPr>
                <w:sz w:val="22"/>
                <w:szCs w:val="22"/>
              </w:rPr>
              <w:t xml:space="preserve"> от заключения контракта</w:t>
            </w:r>
            <w:r>
              <w:rPr>
                <w:b/>
                <w:bCs/>
                <w:sz w:val="22"/>
                <w:szCs w:val="22"/>
                <w:u w:val="single"/>
              </w:rPr>
              <w:t xml:space="preserve"> </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autoSpaceDE w:val="0"/>
              <w:jc w:val="both"/>
            </w:pPr>
            <w:r>
              <w:rPr>
                <w:sz w:val="22"/>
                <w:szCs w:val="22"/>
              </w:rPr>
              <w:t>В случае</w:t>
            </w:r>
            <w:proofErr w:type="gramStart"/>
            <w:r>
              <w:rPr>
                <w:sz w:val="22"/>
                <w:szCs w:val="22"/>
              </w:rPr>
              <w:t>,</w:t>
            </w:r>
            <w:proofErr w:type="gramEnd"/>
            <w:r>
              <w:rPr>
                <w:sz w:val="22"/>
                <w:szCs w:val="22"/>
              </w:rPr>
              <w:t xml:space="preserve"> если победитель запроса котировок не представил заказчику подписанный контракт в срок, указанный в п. 2 раздела 5 извещения о проведении запроса котировок.</w:t>
            </w:r>
          </w:p>
          <w:p w:rsidR="00D90EE9" w:rsidRDefault="00D90EE9" w:rsidP="002C40C8">
            <w:pPr>
              <w:autoSpaceDE w:val="0"/>
              <w:jc w:val="both"/>
            </w:pPr>
            <w:r>
              <w:rPr>
                <w:sz w:val="22"/>
                <w:szCs w:val="22"/>
              </w:rPr>
              <w:t xml:space="preserve">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w:t>
            </w:r>
            <w:proofErr w:type="gramStart"/>
            <w:r>
              <w:rPr>
                <w:sz w:val="22"/>
                <w:szCs w:val="22"/>
              </w:rPr>
              <w:t>предложение</w:t>
            </w:r>
            <w:proofErr w:type="gramEnd"/>
            <w:r>
              <w:rPr>
                <w:sz w:val="22"/>
                <w:szCs w:val="22"/>
              </w:rPr>
              <w:t xml:space="preserve">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w:t>
            </w:r>
          </w:p>
          <w:p w:rsidR="00D90EE9" w:rsidRDefault="00D90EE9" w:rsidP="002C40C8">
            <w:pPr>
              <w:autoSpaceDE w:val="0"/>
              <w:jc w:val="both"/>
            </w:pPr>
            <w:r>
              <w:rPr>
                <w:sz w:val="22"/>
                <w:szCs w:val="22"/>
              </w:rPr>
              <w:t xml:space="preserve">При этом заключение контракта для этих участников является обязательным. </w:t>
            </w:r>
          </w:p>
          <w:p w:rsidR="00D90EE9" w:rsidRDefault="00D90EE9" w:rsidP="002C40C8">
            <w:pPr>
              <w:autoSpaceDE w:val="0"/>
              <w:jc w:val="both"/>
            </w:pPr>
            <w:r>
              <w:rPr>
                <w:sz w:val="22"/>
                <w:szCs w:val="22"/>
              </w:rPr>
              <w:t xml:space="preserve">В случае уклонения этих участников от заключения контракта заказчик вправе обратиться в суд с иском о возмещении </w:t>
            </w:r>
            <w:r>
              <w:rPr>
                <w:sz w:val="22"/>
                <w:szCs w:val="22"/>
              </w:rPr>
              <w:lastRenderedPageBreak/>
              <w:t>убытков, причиненных уклонением от заключения контракта, и осуществить повторно запрос котировок</w:t>
            </w: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keepLines/>
              <w:widowControl w:val="0"/>
              <w:suppressLineNumbers/>
              <w:suppressAutoHyphens/>
            </w:pPr>
            <w:r>
              <w:rPr>
                <w:sz w:val="22"/>
                <w:szCs w:val="22"/>
              </w:rPr>
              <w:lastRenderedPageBreak/>
              <w:t>4</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r>
              <w:rPr>
                <w:sz w:val="22"/>
                <w:szCs w:val="22"/>
              </w:rPr>
              <w:t>Размер и порядок внесения денежных сре</w:t>
            </w:r>
            <w:proofErr w:type="gramStart"/>
            <w:r>
              <w:rPr>
                <w:sz w:val="22"/>
                <w:szCs w:val="22"/>
              </w:rPr>
              <w:t>дств в к</w:t>
            </w:r>
            <w:proofErr w:type="gramEnd"/>
            <w:r>
              <w:rPr>
                <w:sz w:val="22"/>
                <w:szCs w:val="22"/>
              </w:rPr>
              <w:t>ачестве обеспечения заявок на участие в закупке, а также условия банковской гарантии</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both"/>
              <w:rPr>
                <w:b/>
              </w:rPr>
            </w:pPr>
            <w:r>
              <w:rPr>
                <w:sz w:val="22"/>
                <w:szCs w:val="22"/>
              </w:rPr>
              <w:t>Не устанавливается</w:t>
            </w:r>
          </w:p>
          <w:p w:rsidR="00D90EE9" w:rsidRDefault="00D90EE9" w:rsidP="002C40C8">
            <w:pPr>
              <w:jc w:val="both"/>
              <w:rPr>
                <w:b/>
              </w:rPr>
            </w:pPr>
          </w:p>
          <w:p w:rsidR="00D90EE9" w:rsidRDefault="00D90EE9" w:rsidP="002C40C8">
            <w:pPr>
              <w:autoSpaceDE w:val="0"/>
              <w:jc w:val="both"/>
            </w:pPr>
          </w:p>
        </w:tc>
      </w:tr>
      <w:tr w:rsidR="00D90EE9" w:rsidTr="002C40C8">
        <w:trPr>
          <w:trHeight w:val="68"/>
        </w:trPr>
        <w:tc>
          <w:tcPr>
            <w:tcW w:w="746" w:type="dxa"/>
            <w:tcBorders>
              <w:top w:val="single" w:sz="4" w:space="0" w:color="000000"/>
              <w:left w:val="single" w:sz="4" w:space="0" w:color="000000"/>
              <w:bottom w:val="single" w:sz="4" w:space="0" w:color="000000"/>
            </w:tcBorders>
            <w:shd w:val="clear" w:color="auto" w:fill="auto"/>
          </w:tcPr>
          <w:p w:rsidR="00D90EE9" w:rsidRDefault="00D90EE9" w:rsidP="002C40C8">
            <w:pPr>
              <w:keepLines/>
              <w:widowControl w:val="0"/>
              <w:suppressLineNumbers/>
              <w:suppressAutoHyphens/>
              <w:rPr>
                <w:bCs/>
              </w:rPr>
            </w:pPr>
            <w:r>
              <w:rPr>
                <w:sz w:val="22"/>
                <w:szCs w:val="22"/>
              </w:rPr>
              <w:t>5</w:t>
            </w:r>
          </w:p>
        </w:tc>
        <w:tc>
          <w:tcPr>
            <w:tcW w:w="3335" w:type="dxa"/>
            <w:tcBorders>
              <w:top w:val="single" w:sz="4" w:space="0" w:color="000000"/>
              <w:left w:val="single" w:sz="4" w:space="0" w:color="000000"/>
              <w:bottom w:val="single" w:sz="4" w:space="0" w:color="000000"/>
            </w:tcBorders>
            <w:shd w:val="clear" w:color="auto" w:fill="auto"/>
          </w:tcPr>
          <w:p w:rsidR="00D90EE9" w:rsidRDefault="00D90EE9" w:rsidP="002C40C8">
            <w:r>
              <w:rPr>
                <w:bCs/>
                <w:sz w:val="22"/>
                <w:szCs w:val="22"/>
              </w:rPr>
              <w:t>Ограничение участия в определении поставщика на участие в предварительном отборе</w:t>
            </w:r>
          </w:p>
        </w:tc>
        <w:tc>
          <w:tcPr>
            <w:tcW w:w="6257"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both"/>
            </w:pPr>
            <w:r>
              <w:rPr>
                <w:sz w:val="22"/>
                <w:szCs w:val="22"/>
              </w:rPr>
              <w:t>Не устанавливается</w:t>
            </w:r>
          </w:p>
          <w:p w:rsidR="00D90EE9" w:rsidRDefault="00D90EE9" w:rsidP="002C40C8">
            <w:pPr>
              <w:jc w:val="both"/>
            </w:pPr>
          </w:p>
        </w:tc>
      </w:tr>
    </w:tbl>
    <w:p w:rsidR="00D90EE9" w:rsidRDefault="00D90EE9" w:rsidP="00D90EE9">
      <w:pPr>
        <w:rPr>
          <w:sz w:val="22"/>
          <w:szCs w:val="22"/>
        </w:rPr>
      </w:pPr>
      <w:bookmarkStart w:id="6" w:name="_8._%25D1%2582%25D1%2580%25D0%25B5%25D0%"/>
      <w:bookmarkStart w:id="7" w:name="_%25D0%25A1%25D0%259F%25D0%2595%25D0%25A"/>
      <w:bookmarkEnd w:id="1"/>
      <w:bookmarkEnd w:id="6"/>
      <w:bookmarkEnd w:id="7"/>
    </w:p>
    <w:p w:rsidR="00D90EE9" w:rsidRDefault="00D90EE9" w:rsidP="00D90EE9">
      <w:pPr>
        <w:rPr>
          <w:sz w:val="22"/>
          <w:szCs w:val="22"/>
        </w:rPr>
      </w:pPr>
    </w:p>
    <w:p w:rsidR="00D90EE9" w:rsidRDefault="00D90EE9" w:rsidP="00D90EE9">
      <w:pPr>
        <w:pageBreakBefore/>
        <w:jc w:val="center"/>
        <w:rPr>
          <w:sz w:val="20"/>
          <w:szCs w:val="20"/>
        </w:rPr>
      </w:pPr>
      <w:r>
        <w:rPr>
          <w:b/>
          <w:sz w:val="20"/>
          <w:szCs w:val="20"/>
        </w:rPr>
        <w:lastRenderedPageBreak/>
        <w:t xml:space="preserve">ГЛАВА </w:t>
      </w:r>
      <w:r>
        <w:rPr>
          <w:b/>
          <w:sz w:val="20"/>
          <w:szCs w:val="20"/>
          <w:lang w:val="en-US"/>
        </w:rPr>
        <w:t>II</w:t>
      </w:r>
      <w:r>
        <w:rPr>
          <w:b/>
          <w:sz w:val="20"/>
          <w:szCs w:val="20"/>
        </w:rPr>
        <w:t xml:space="preserve">. </w:t>
      </w:r>
      <w:r>
        <w:rPr>
          <w:b/>
          <w:caps/>
          <w:sz w:val="20"/>
          <w:szCs w:val="20"/>
        </w:rPr>
        <w:t>техническое задание (спецификация)</w:t>
      </w:r>
    </w:p>
    <w:p w:rsidR="00D90EE9" w:rsidRDefault="00D90EE9" w:rsidP="00D90EE9">
      <w:pPr>
        <w:jc w:val="center"/>
        <w:rPr>
          <w:sz w:val="20"/>
          <w:szCs w:val="20"/>
        </w:rPr>
      </w:pPr>
    </w:p>
    <w:p w:rsidR="00D90EE9" w:rsidRDefault="00D90EE9" w:rsidP="00D90EE9">
      <w:pPr>
        <w:jc w:val="center"/>
      </w:pPr>
      <w:r>
        <w:t>Техническое задание</w:t>
      </w:r>
    </w:p>
    <w:p w:rsidR="00D90EE9" w:rsidRDefault="00D90EE9" w:rsidP="00D90EE9">
      <w:pPr>
        <w:ind w:firstLine="708"/>
        <w:jc w:val="both"/>
      </w:pPr>
      <w:r>
        <w:t>По результатам предварительного отбора составляется перечень поставщиков,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в целях последующего осуществления закупок у них товаров, работ, услуг путем проведения запроса котировок.</w:t>
      </w:r>
    </w:p>
    <w:p w:rsidR="00D90EE9" w:rsidRDefault="00D90EE9" w:rsidP="00D90EE9">
      <w:pPr>
        <w:jc w:val="both"/>
      </w:pPr>
      <w:r>
        <w:tab/>
        <w:t>Перечни поставщиков будут составляться по видам товаров, работ, услуг, необходимых для  оказания гуманитарной помощи либо для ликвидации последствий чрезвычайных ситуаций природного или техногенного характера.</w:t>
      </w:r>
    </w:p>
    <w:p w:rsidR="00D90EE9" w:rsidRDefault="00D90EE9" w:rsidP="00D90EE9">
      <w:pPr>
        <w:ind w:firstLine="567"/>
        <w:jc w:val="both"/>
      </w:pPr>
      <w:r>
        <w:t xml:space="preserve">При изменении контактной информации лица, включенные в </w:t>
      </w:r>
      <w:proofErr w:type="gramStart"/>
      <w:r>
        <w:t>перечень</w:t>
      </w:r>
      <w:proofErr w:type="gramEnd"/>
      <w:r>
        <w:t xml:space="preserve"> сформированный по итогам предварительного отбора, обязаны незамедлительно сообщить об изменении муниципальному Заказчику.</w:t>
      </w:r>
      <w:r>
        <w:rPr>
          <w:b/>
        </w:rPr>
        <w:t xml:space="preserve"> </w:t>
      </w:r>
    </w:p>
    <w:p w:rsidR="00D90EE9" w:rsidRDefault="00D90EE9" w:rsidP="00D90EE9">
      <w:pPr>
        <w:jc w:val="both"/>
      </w:pPr>
      <w:r>
        <w:tab/>
        <w:t>Запрос котировок в целях закупки товаров, работ, услуг для ликвидации последствий чрезвычайных ситуаций природного или техногенного характера будет направляться с использованием любых сре</w:t>
      </w:r>
      <w:proofErr w:type="gramStart"/>
      <w:r>
        <w:t>дств св</w:t>
      </w:r>
      <w:proofErr w:type="gramEnd"/>
      <w:r>
        <w:t>язи, в том числе телефонограммами, факсом, электронной почтой и другими способами, которые могут обеспечить своевременное заключение муниципального контракта.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оказание услуги в количестве и объеме и по цене, которые предложены в заявке на участие в запросе котировок.</w:t>
      </w:r>
    </w:p>
    <w:p w:rsidR="00D90EE9" w:rsidRDefault="00D90EE9" w:rsidP="00D90EE9">
      <w:pPr>
        <w:jc w:val="both"/>
      </w:pPr>
      <w:r>
        <w:tab/>
        <w:t>Поставщик обязан предоставить котировочную заявку с указанием сведений о  товарах, работах, услугах, которые он может поставить (выполнить).</w:t>
      </w:r>
    </w:p>
    <w:p w:rsidR="00D90EE9" w:rsidRDefault="00D90EE9" w:rsidP="00D90EE9">
      <w:pPr>
        <w:jc w:val="center"/>
      </w:pPr>
      <w:r>
        <w:tab/>
      </w:r>
    </w:p>
    <w:p w:rsidR="00D90EE9" w:rsidRDefault="00D90EE9" w:rsidP="00D90EE9">
      <w:pPr>
        <w:jc w:val="center"/>
      </w:pPr>
      <w:r>
        <w:t>Описание объекта закупки</w:t>
      </w:r>
    </w:p>
    <w:p w:rsidR="00D90EE9" w:rsidRDefault="00D90EE9" w:rsidP="00D90EE9">
      <w:pPr>
        <w:ind w:firstLine="720"/>
        <w:jc w:val="both"/>
      </w:pPr>
      <w:r>
        <w:t>Закупка товаров, выполнение работ, оказание услуг осуществляется согласно  Перечня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 1765-</w:t>
      </w:r>
      <w:proofErr w:type="gramStart"/>
      <w:r>
        <w:t>р</w:t>
      </w:r>
      <w:r>
        <w:rPr>
          <w:sz w:val="22"/>
          <w:szCs w:val="22"/>
        </w:rPr>
        <w:t>(</w:t>
      </w:r>
      <w:proofErr w:type="gramEnd"/>
      <w:r>
        <w:rPr>
          <w:sz w:val="22"/>
          <w:szCs w:val="22"/>
        </w:rPr>
        <w:t>в редакции распоряжения Правительства РФ от 17 декабря 2015 г. N 2590-р)</w:t>
      </w:r>
      <w:r>
        <w:t>, а именно:</w:t>
      </w:r>
    </w:p>
    <w:tbl>
      <w:tblPr>
        <w:tblW w:w="0" w:type="auto"/>
        <w:tblInd w:w="89" w:type="dxa"/>
        <w:tblLayout w:type="fixed"/>
        <w:tblLook w:val="0000"/>
      </w:tblPr>
      <w:tblGrid>
        <w:gridCol w:w="6378"/>
        <w:gridCol w:w="3120"/>
      </w:tblGrid>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pPr>
              <w:jc w:val="center"/>
            </w:pPr>
            <w:r>
              <w:t>Наименование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 xml:space="preserve">Код по Общероссийскому классификатору продукции по видам экономической деятельности </w:t>
            </w:r>
            <w:r>
              <w:br/>
              <w:t>(ОКПД</w:t>
            </w:r>
            <w:proofErr w:type="gramStart"/>
            <w:r>
              <w:t>2</w:t>
            </w:r>
            <w:proofErr w:type="gramEnd"/>
            <w:r>
              <w:t>) ОК 034-2014</w:t>
            </w:r>
            <w:r>
              <w:br/>
              <w:t>(КПЕС-2008)</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jc w:val="both"/>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napToGrid w:val="0"/>
              <w:jc w:val="both"/>
            </w:pP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Посуда столовая и кухонная, прочие предметы домашнего обихода и предметы туалета пластмассовые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22.29.23</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Посуда из стекла столовая и кухонная, принадлежности из стекла туалетные и канцелярские, украшения для интерьера и аналогичные изделия из стекла</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23.13.13</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25.71.14</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 xml:space="preserve">Оборудование и установки для фильтрования </w:t>
            </w:r>
            <w:r>
              <w:br/>
              <w:t>или очистки жидкостей</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28.29.12</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 xml:space="preserve">Мыло и средства моющие, </w:t>
            </w:r>
            <w:proofErr w:type="gramStart"/>
            <w:r>
              <w:t>средства</w:t>
            </w:r>
            <w:proofErr w:type="gramEnd"/>
            <w:r>
              <w:t xml:space="preserve"> чистящие и полирующие, средства парфюмерные и косметические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20.4</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Средства дезинфекционные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20.20.14</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lastRenderedPageBreak/>
              <w:t>Котлы паровые и их части</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25.30.1</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Генераторы постоянного тока</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27.11.10.130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 xml:space="preserve">Генераторы переменного тока </w:t>
            </w:r>
            <w:r>
              <w:br/>
              <w:t>(синхронные генераторы)</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27.11.26</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Провода и шнуры силовые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27.32.13.130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Инструмент режущий ручной</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25.73.30.150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Инструмент слесарно-монтажный прочий, не включенный в другие группировки</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25.73.30.299</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Древесина и изделия из дерева и пробки, кроме мебели; изделия из соломки и материалов для плетения</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16</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Дрова</w:t>
            </w:r>
          </w:p>
          <w:p w:rsidR="00D90EE9" w:rsidRDefault="00D90EE9" w:rsidP="002C40C8">
            <w:r>
              <w:t>Эта группировка включает:</w:t>
            </w:r>
          </w:p>
          <w:p w:rsidR="00D90EE9" w:rsidRDefault="00D90EE9" w:rsidP="002C40C8">
            <w:r>
              <w:t>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02.20.14.110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Пиломатериалы хвойных пород</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16.10.10.110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Пиломатериалы лиственных пород</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16.10.10.120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Фанера</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16.21.12.110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Плиты древесно-стружечные и аналогичные плиты из древесины или других одревесневших материалов</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16.21.13</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 xml:space="preserve">Плиты </w:t>
            </w:r>
            <w:proofErr w:type="spellStart"/>
            <w:proofErr w:type="gramStart"/>
            <w:r>
              <w:t>древесно-волокнистые</w:t>
            </w:r>
            <w:proofErr w:type="spellEnd"/>
            <w:proofErr w:type="gramEnd"/>
            <w:r>
              <w:t xml:space="preserve"> из древесины или других одревесневших материалов</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16.21.14</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 xml:space="preserve">Здания и помещения деревянные </w:t>
            </w:r>
            <w:proofErr w:type="spellStart"/>
            <w:r>
              <w:t>цельноперевозные</w:t>
            </w:r>
            <w:proofErr w:type="spellEnd"/>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16.23.20.150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Тенты</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13.92.22.140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Палатки</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13.92.22.150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Мебель</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31.0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Белье нательное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14.14</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Одежда верхняя прочая</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14.13</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Одежда верхняя трикотажная или вязаная</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14.13.1</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Изделия чулочно-носочные трикотажные или вязаные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14.31</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Перчатки, рукавицы (варежки) и митенки трикотажные или вязаные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14.19.13</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Шарфы</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14.20.10.635</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Шляпы и прочие головные уборы</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14.19.4</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Обувь</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15.2</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Подушки</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13.92.24.140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Матрасы</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31.03</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Одеяла (кроме электрических одеял)</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13.92.11.110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Белье постельное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13.92.12</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Белье туалетное и кухонное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13.92.14</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Мешки спальные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13.92.24.150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Сахар</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10.81</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Изделия хлебобулочные и мучные кондитерские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10.7</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Масла и жиры</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10.41</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 xml:space="preserve">Изделия макаронные, </w:t>
            </w:r>
            <w:proofErr w:type="spellStart"/>
            <w:r>
              <w:t>кускус</w:t>
            </w:r>
            <w:proofErr w:type="spellEnd"/>
            <w:r>
              <w:t xml:space="preserve"> и аналогичные мучные изделия</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10.73</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Консервы мясные (</w:t>
            </w:r>
            <w:proofErr w:type="spellStart"/>
            <w:r>
              <w:t>мясосодержащие</w:t>
            </w:r>
            <w:proofErr w:type="spellEnd"/>
            <w:r>
              <w:t>)</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10.13.15.110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Продукция мясная пищевая прочая</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10.13.15.190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Консервы рыбные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10.20.25.110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Продукты готовые из рыбы прочие, не включенные в другие группировки</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10.20.25.190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lastRenderedPageBreak/>
              <w:t>Консервы молочные сгущенные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10.51.51.110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Соки овощефруктовые диффузионные из высушенных овощей и фруктов</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10.32.18.124</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Чай зеленый (</w:t>
            </w:r>
            <w:proofErr w:type="spellStart"/>
            <w:r>
              <w:t>неферментированный</w:t>
            </w:r>
            <w:proofErr w:type="spellEnd"/>
            <w:r>
              <w:t xml:space="preserve">), </w:t>
            </w:r>
            <w:r>
              <w:br/>
              <w:t xml:space="preserve">чай черный (ферментированный) и чай частично ферментированный, в упаковках массой </w:t>
            </w:r>
            <w:r>
              <w:br/>
              <w:t>не более 3 кг</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10.83.13</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Соль</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08.93.10.110</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Крупа, мука грубого помола, гранулы и прочие продукты из зерновых культур</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10.61.3</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Препараты лекарственные и материалы, применяемые в медицинских целях</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21.2</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Инструменты и оборудование медицинские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32.5</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proofErr w:type="gramStart"/>
            <w:r>
              <w:t xml:space="preserve">Оборудование для облучения, электрическое диагностическое и терапевтическое, </w:t>
            </w:r>
            <w:r>
              <w:br/>
              <w:t>применяемые в медицинских целях</w:t>
            </w:r>
            <w:proofErr w:type="gramEnd"/>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26.6</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Средства лекарственные и материалы, применяемые в медицинских целях</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21</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Изделия медицинские, в том числе хирургические, прочие</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32.50.5</w:t>
            </w:r>
          </w:p>
        </w:tc>
      </w:tr>
      <w:tr w:rsidR="00D90EE9" w:rsidTr="002C40C8">
        <w:tc>
          <w:tcPr>
            <w:tcW w:w="6378" w:type="dxa"/>
            <w:tcBorders>
              <w:top w:val="single" w:sz="4" w:space="0" w:color="000000"/>
              <w:left w:val="single" w:sz="4" w:space="0" w:color="000000"/>
              <w:bottom w:val="single" w:sz="4" w:space="0" w:color="000000"/>
            </w:tcBorders>
            <w:shd w:val="clear" w:color="auto" w:fill="auto"/>
          </w:tcPr>
          <w:p w:rsidR="00D90EE9" w:rsidRDefault="00D90EE9" w:rsidP="002C40C8">
            <w:r>
              <w:t>Услуги по техническому обслуживанию и ремонту автотранспортных средств</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t>45.2</w:t>
            </w:r>
          </w:p>
        </w:tc>
      </w:tr>
    </w:tbl>
    <w:p w:rsidR="00D90EE9" w:rsidRDefault="00D90EE9" w:rsidP="00D90EE9">
      <w:pPr>
        <w:ind w:firstLine="851"/>
        <w:jc w:val="both"/>
        <w:rPr>
          <w:bCs/>
        </w:rPr>
      </w:pPr>
    </w:p>
    <w:p w:rsidR="00D90EE9" w:rsidRDefault="00D90EE9" w:rsidP="00D90EE9">
      <w:pPr>
        <w:ind w:firstLine="660"/>
        <w:jc w:val="both"/>
      </w:pPr>
      <w:r>
        <w:t>Конкретные характеристики товаров, работ, услуг, необходимых для ликвидации последствий чрезвычайных ситуаций природного или техногенного характера будут указаны при направлении запроса о предоставлении котировок.</w:t>
      </w:r>
    </w:p>
    <w:p w:rsidR="00D90EE9" w:rsidRDefault="00D90EE9" w:rsidP="00D90EE9">
      <w:pPr>
        <w:autoSpaceDE w:val="0"/>
        <w:ind w:firstLine="540"/>
        <w:jc w:val="both"/>
      </w:pPr>
      <w:r>
        <w:t>Конкретный объём товаров, работ, услуг  будет уточняться при осуществлении закупки путём запроса котировок в каждом отдельном случае при необходимости оказания гуманитарной помощи либо ликвидации последствий чрезвычайных ситуаций природного или техногенного характера в соответствии с перечнем поставщиков.</w:t>
      </w:r>
    </w:p>
    <w:p w:rsidR="00D90EE9" w:rsidRDefault="00D90EE9" w:rsidP="00D90EE9">
      <w:pPr>
        <w:ind w:firstLine="540"/>
        <w:jc w:val="both"/>
        <w:rPr>
          <w:bCs/>
        </w:rPr>
      </w:pPr>
      <w:r>
        <w:t>Товары, работы, услуги должны отвечать требованиям качества, безопасности жизни и здоровья, а также иным требованиям сертификации,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D90EE9" w:rsidRDefault="00D90EE9" w:rsidP="00D90EE9">
      <w:pPr>
        <w:autoSpaceDE w:val="0"/>
        <w:ind w:firstLine="540"/>
        <w:jc w:val="both"/>
        <w:rPr>
          <w:bCs/>
        </w:rPr>
      </w:pPr>
      <w:r>
        <w:rPr>
          <w:bCs/>
        </w:rPr>
        <w:t xml:space="preserve">Контракт заключается с победителем запроса котировок на условиях, предусмотренных запросом котировок, в количестве или объеме и по цене, </w:t>
      </w:r>
      <w:proofErr w:type="gramStart"/>
      <w:r>
        <w:rPr>
          <w:bCs/>
        </w:rPr>
        <w:t>которые</w:t>
      </w:r>
      <w:proofErr w:type="gramEnd"/>
      <w:r>
        <w:rPr>
          <w:bCs/>
        </w:rPr>
        <w:t xml:space="preserve"> предложены в заявке на участие в запросе котировок.</w:t>
      </w:r>
    </w:p>
    <w:p w:rsidR="00D90EE9" w:rsidRDefault="00D90EE9" w:rsidP="00D90EE9">
      <w:pPr>
        <w:autoSpaceDE w:val="0"/>
        <w:ind w:firstLine="540"/>
        <w:jc w:val="both"/>
        <w:rPr>
          <w:bCs/>
        </w:rPr>
      </w:pPr>
      <w:r>
        <w:rPr>
          <w:bCs/>
        </w:rPr>
        <w:t xml:space="preserve">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w:t>
      </w:r>
      <w:proofErr w:type="gramStart"/>
      <w:r>
        <w:rPr>
          <w:bCs/>
        </w:rPr>
        <w:t>участие</w:t>
      </w:r>
      <w:proofErr w:type="gramEnd"/>
      <w:r>
        <w:rPr>
          <w:bCs/>
        </w:rPr>
        <w:t xml:space="preserve">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D90EE9" w:rsidRDefault="00D90EE9" w:rsidP="00D90EE9">
      <w:pPr>
        <w:autoSpaceDE w:val="0"/>
        <w:ind w:firstLine="540"/>
        <w:jc w:val="both"/>
        <w:rPr>
          <w:sz w:val="20"/>
          <w:szCs w:val="20"/>
        </w:rPr>
      </w:pPr>
      <w:proofErr w:type="gramStart"/>
      <w:r>
        <w:rPr>
          <w:bCs/>
        </w:rPr>
        <w:t xml:space="preserve">В случае если после заключения контракта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статьей 93 Федерального закона от 05 апреля 2013 года № 44-ФЗ </w:t>
      </w:r>
      <w:r>
        <w:t>«О контрактной системе в сфере закупок товаров, работ</w:t>
      </w:r>
      <w:proofErr w:type="gramEnd"/>
      <w:r>
        <w:t>, услуг для обеспечения государственных и муниципальных нужд».</w:t>
      </w:r>
    </w:p>
    <w:p w:rsidR="00D90EE9" w:rsidRDefault="00D90EE9" w:rsidP="00D90EE9">
      <w:pPr>
        <w:pStyle w:val="1"/>
        <w:jc w:val="center"/>
        <w:rPr>
          <w:rFonts w:ascii="Times New Roman" w:hAnsi="Times New Roman" w:cs="Times New Roman"/>
          <w:b w:val="0"/>
          <w:sz w:val="20"/>
          <w:szCs w:val="20"/>
        </w:rPr>
      </w:pPr>
    </w:p>
    <w:p w:rsidR="00D90EE9" w:rsidRDefault="00D90EE9" w:rsidP="00D90EE9">
      <w:pPr>
        <w:pageBreakBefore/>
        <w:jc w:val="center"/>
        <w:rPr>
          <w:b/>
          <w:caps/>
          <w:sz w:val="20"/>
          <w:szCs w:val="20"/>
        </w:rPr>
      </w:pPr>
      <w:r>
        <w:rPr>
          <w:b/>
          <w:sz w:val="20"/>
          <w:szCs w:val="20"/>
        </w:rPr>
        <w:lastRenderedPageBreak/>
        <w:t xml:space="preserve">ГЛАВА </w:t>
      </w:r>
      <w:r>
        <w:rPr>
          <w:b/>
          <w:sz w:val="20"/>
          <w:szCs w:val="20"/>
          <w:lang w:val="en-US"/>
        </w:rPr>
        <w:t>III</w:t>
      </w:r>
      <w:r>
        <w:rPr>
          <w:b/>
          <w:sz w:val="20"/>
          <w:szCs w:val="20"/>
        </w:rPr>
        <w:t xml:space="preserve">. </w:t>
      </w:r>
      <w:bookmarkEnd w:id="2"/>
      <w:r>
        <w:rPr>
          <w:b/>
          <w:sz w:val="20"/>
          <w:szCs w:val="20"/>
        </w:rPr>
        <w:t>ПРОЕКТЫ МУНИЦИПАЛЬНОГО КОНТРАКТА</w:t>
      </w:r>
    </w:p>
    <w:p w:rsidR="00D90EE9" w:rsidRDefault="00D90EE9" w:rsidP="00D90EE9">
      <w:pPr>
        <w:suppressAutoHyphens/>
        <w:jc w:val="right"/>
        <w:rPr>
          <w:b/>
          <w:sz w:val="20"/>
          <w:szCs w:val="20"/>
        </w:rPr>
      </w:pPr>
      <w:r>
        <w:rPr>
          <w:b/>
          <w:caps/>
          <w:sz w:val="20"/>
          <w:szCs w:val="20"/>
        </w:rPr>
        <w:t>ПРОЕКТ</w:t>
      </w:r>
    </w:p>
    <w:p w:rsidR="00D90EE9" w:rsidRDefault="00D90EE9" w:rsidP="00D90EE9">
      <w:pPr>
        <w:jc w:val="center"/>
        <w:rPr>
          <w:sz w:val="20"/>
          <w:szCs w:val="20"/>
        </w:rPr>
      </w:pPr>
      <w:r>
        <w:rPr>
          <w:b/>
          <w:sz w:val="20"/>
          <w:szCs w:val="20"/>
        </w:rPr>
        <w:t>МУНИЦИПАЛЬНЫЙ КОНТРАКТ №_______</w:t>
      </w:r>
    </w:p>
    <w:p w:rsidR="00D90EE9" w:rsidRDefault="00D90EE9" w:rsidP="00D90EE9">
      <w:pPr>
        <w:jc w:val="center"/>
        <w:rPr>
          <w:sz w:val="20"/>
          <w:szCs w:val="20"/>
        </w:rPr>
      </w:pPr>
      <w:r>
        <w:rPr>
          <w:sz w:val="20"/>
          <w:szCs w:val="20"/>
        </w:rPr>
        <w:t>на проведение работ (оказание услуг)</w:t>
      </w:r>
    </w:p>
    <w:p w:rsidR="00D90EE9" w:rsidRDefault="00D90EE9" w:rsidP="00D90EE9">
      <w:pPr>
        <w:jc w:val="both"/>
        <w:rPr>
          <w:spacing w:val="-1"/>
          <w:sz w:val="20"/>
          <w:szCs w:val="20"/>
        </w:rPr>
      </w:pPr>
      <w:r>
        <w:rPr>
          <w:sz w:val="20"/>
          <w:szCs w:val="20"/>
        </w:rPr>
        <w:t>__________________                                                                                                            «___» ________20____г.</w:t>
      </w:r>
    </w:p>
    <w:p w:rsidR="00D90EE9" w:rsidRDefault="00D90EE9" w:rsidP="00D90EE9">
      <w:pPr>
        <w:shd w:val="clear" w:color="auto" w:fill="FFFFFF"/>
        <w:jc w:val="both"/>
        <w:rPr>
          <w:spacing w:val="-1"/>
          <w:sz w:val="20"/>
          <w:szCs w:val="20"/>
        </w:rPr>
      </w:pPr>
    </w:p>
    <w:p w:rsidR="00D90EE9" w:rsidRDefault="00D90EE9" w:rsidP="00D90EE9">
      <w:pPr>
        <w:pStyle w:val="Style7"/>
        <w:widowControl/>
        <w:tabs>
          <w:tab w:val="left" w:leader="underscore" w:pos="8006"/>
        </w:tabs>
        <w:spacing w:line="274" w:lineRule="exact"/>
        <w:ind w:firstLine="709"/>
        <w:rPr>
          <w:sz w:val="20"/>
          <w:szCs w:val="20"/>
        </w:rPr>
      </w:pPr>
      <w:r>
        <w:rPr>
          <w:color w:val="000000"/>
          <w:sz w:val="20"/>
          <w:szCs w:val="20"/>
        </w:rPr>
        <w:t xml:space="preserve">Администрация ___________________________________________________________, именуемая в дальнейшем </w:t>
      </w:r>
      <w:r>
        <w:rPr>
          <w:b/>
          <w:color w:val="000000"/>
          <w:spacing w:val="-2"/>
          <w:sz w:val="20"/>
          <w:szCs w:val="20"/>
        </w:rPr>
        <w:t>"Муниципальный заказчик"</w:t>
      </w:r>
      <w:r>
        <w:rPr>
          <w:color w:val="000000"/>
          <w:spacing w:val="-2"/>
          <w:sz w:val="20"/>
          <w:szCs w:val="20"/>
        </w:rPr>
        <w:t xml:space="preserve">, </w:t>
      </w:r>
      <w:r>
        <w:rPr>
          <w:sz w:val="20"/>
          <w:szCs w:val="20"/>
        </w:rPr>
        <w:t xml:space="preserve"> </w:t>
      </w:r>
      <w:r>
        <w:rPr>
          <w:color w:val="000000"/>
          <w:sz w:val="20"/>
          <w:szCs w:val="20"/>
        </w:rPr>
        <w:t xml:space="preserve">в лице  </w:t>
      </w:r>
      <w:r>
        <w:rPr>
          <w:b/>
          <w:color w:val="000000"/>
          <w:sz w:val="20"/>
          <w:szCs w:val="20"/>
        </w:rPr>
        <w:t xml:space="preserve">главы администрации _____________________________, </w:t>
      </w:r>
      <w:r>
        <w:rPr>
          <w:color w:val="000000"/>
          <w:sz w:val="20"/>
          <w:szCs w:val="20"/>
        </w:rPr>
        <w:t xml:space="preserve">действующей на основании Устава, </w:t>
      </w:r>
      <w:r>
        <w:rPr>
          <w:color w:val="000000"/>
          <w:spacing w:val="-2"/>
          <w:sz w:val="20"/>
          <w:szCs w:val="20"/>
        </w:rPr>
        <w:t xml:space="preserve">с одной стороны,  </w:t>
      </w:r>
      <w:r>
        <w:rPr>
          <w:sz w:val="20"/>
          <w:szCs w:val="20"/>
        </w:rPr>
        <w:t>и __________________________________________ именуемо</w:t>
      </w:r>
      <w:proofErr w:type="gramStart"/>
      <w:r>
        <w:rPr>
          <w:sz w:val="20"/>
          <w:szCs w:val="20"/>
        </w:rPr>
        <w:t>е(</w:t>
      </w:r>
      <w:proofErr w:type="spellStart"/>
      <w:proofErr w:type="gramEnd"/>
      <w:r>
        <w:rPr>
          <w:sz w:val="20"/>
          <w:szCs w:val="20"/>
        </w:rPr>
        <w:t>ый</w:t>
      </w:r>
      <w:proofErr w:type="spellEnd"/>
      <w:r>
        <w:rPr>
          <w:sz w:val="20"/>
          <w:szCs w:val="20"/>
        </w:rPr>
        <w:t xml:space="preserve">) в дальнейшем  «Исполнитель», в лице ______________________________________, действующей(го) на </w:t>
      </w:r>
      <w:proofErr w:type="spellStart"/>
      <w:r>
        <w:rPr>
          <w:sz w:val="20"/>
          <w:szCs w:val="20"/>
        </w:rPr>
        <w:t>основании_______________________</w:t>
      </w:r>
      <w:proofErr w:type="spellEnd"/>
      <w:r>
        <w:rPr>
          <w:sz w:val="20"/>
          <w:szCs w:val="20"/>
        </w:rPr>
        <w:t xml:space="preserve">, с другой стороны, вместе именуемые «Стороны» и каждый в отдельности «Сторона», </w:t>
      </w:r>
      <w:r>
        <w:rPr>
          <w:rStyle w:val="FontStyle16"/>
          <w:sz w:val="20"/>
          <w:szCs w:val="20"/>
        </w:rPr>
        <w:t xml:space="preserve">с соблюдением требований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закупках), на основании результатов проведения запроса котировок (протокол рассмотрения и оценки котировочных заявок </w:t>
      </w:r>
      <w:r>
        <w:rPr>
          <w:bCs/>
          <w:kern w:val="1"/>
          <w:sz w:val="20"/>
          <w:szCs w:val="20"/>
        </w:rPr>
        <w:t xml:space="preserve">в целях оказания гуманитарной помощи либо ликвидации последствий чрезвычайной ситуации природного или техногенного характера </w:t>
      </w:r>
      <w:r>
        <w:rPr>
          <w:rStyle w:val="FontStyle16"/>
          <w:sz w:val="20"/>
          <w:szCs w:val="20"/>
        </w:rPr>
        <w:t>№ _______ от «____» ________ 20___ г.), заключили настоящий муниципальный контракт (далее - Контракт) о нижеследующем:</w:t>
      </w:r>
    </w:p>
    <w:p w:rsidR="00D90EE9" w:rsidRDefault="00D90EE9" w:rsidP="00D90EE9">
      <w:pPr>
        <w:jc w:val="both"/>
        <w:rPr>
          <w:sz w:val="20"/>
          <w:szCs w:val="20"/>
        </w:rPr>
      </w:pPr>
    </w:p>
    <w:p w:rsidR="00D90EE9" w:rsidRDefault="00D90EE9" w:rsidP="00D90EE9">
      <w:pPr>
        <w:autoSpaceDE w:val="0"/>
        <w:spacing w:before="41" w:line="274" w:lineRule="exact"/>
        <w:ind w:firstLine="582"/>
        <w:jc w:val="center"/>
        <w:rPr>
          <w:sz w:val="20"/>
          <w:szCs w:val="20"/>
        </w:rPr>
      </w:pPr>
      <w:r>
        <w:rPr>
          <w:b/>
          <w:bCs/>
          <w:sz w:val="20"/>
          <w:szCs w:val="20"/>
        </w:rPr>
        <w:t>1. ПРЕДМЕТ КОНТРАКТА</w:t>
      </w:r>
    </w:p>
    <w:p w:rsidR="00D90EE9" w:rsidRDefault="00D90EE9" w:rsidP="00D90EE9">
      <w:pPr>
        <w:ind w:firstLine="567"/>
        <w:jc w:val="both"/>
        <w:rPr>
          <w:sz w:val="20"/>
          <w:szCs w:val="20"/>
        </w:rPr>
      </w:pPr>
      <w:r>
        <w:rPr>
          <w:sz w:val="20"/>
          <w:szCs w:val="20"/>
        </w:rPr>
        <w:t>1.1. Исполнитель обязуется выполнить работы (оказать услуги),</w:t>
      </w:r>
      <w:r>
        <w:rPr>
          <w:rStyle w:val="FontStyle16"/>
          <w:sz w:val="20"/>
          <w:szCs w:val="20"/>
        </w:rPr>
        <w:t xml:space="preserve"> </w:t>
      </w:r>
      <w:r>
        <w:rPr>
          <w:sz w:val="20"/>
          <w:szCs w:val="20"/>
        </w:rPr>
        <w:t xml:space="preserve"> необходимые </w:t>
      </w:r>
      <w:r>
        <w:rPr>
          <w:bCs/>
          <w:kern w:val="1"/>
          <w:sz w:val="20"/>
          <w:szCs w:val="20"/>
        </w:rPr>
        <w:t>в целях оказания гуманитарной помощи либо ликвидации последствий чрезвычайной ситуации природного или техногенного характера</w:t>
      </w:r>
      <w:r>
        <w:rPr>
          <w:sz w:val="20"/>
          <w:szCs w:val="20"/>
        </w:rPr>
        <w:t xml:space="preserve"> по адресу: _____________________________.</w:t>
      </w:r>
    </w:p>
    <w:p w:rsidR="00D90EE9" w:rsidRDefault="00D90EE9" w:rsidP="00D90EE9">
      <w:pPr>
        <w:ind w:firstLine="567"/>
        <w:jc w:val="both"/>
        <w:rPr>
          <w:sz w:val="20"/>
          <w:szCs w:val="20"/>
        </w:rPr>
      </w:pPr>
      <w:r>
        <w:rPr>
          <w:sz w:val="20"/>
          <w:szCs w:val="20"/>
        </w:rPr>
        <w:t>Заказчик обязуется принять результаты работ (услуг) и оплатить их.</w:t>
      </w:r>
    </w:p>
    <w:p w:rsidR="00D90EE9" w:rsidRDefault="00D90EE9" w:rsidP="00D90EE9">
      <w:pPr>
        <w:autoSpaceDE w:val="0"/>
        <w:ind w:firstLine="567"/>
        <w:jc w:val="both"/>
        <w:rPr>
          <w:sz w:val="20"/>
          <w:szCs w:val="20"/>
        </w:rPr>
      </w:pPr>
      <w:r>
        <w:rPr>
          <w:sz w:val="20"/>
          <w:szCs w:val="20"/>
        </w:rPr>
        <w:t>1.2. Начало выполнения работ (оказания услуг): с момента заключения контракта.</w:t>
      </w:r>
    </w:p>
    <w:p w:rsidR="00D90EE9" w:rsidRDefault="00D90EE9" w:rsidP="00D90EE9">
      <w:pPr>
        <w:autoSpaceDE w:val="0"/>
        <w:ind w:firstLine="567"/>
        <w:jc w:val="both"/>
        <w:rPr>
          <w:sz w:val="20"/>
          <w:szCs w:val="20"/>
        </w:rPr>
      </w:pPr>
      <w:r>
        <w:rPr>
          <w:sz w:val="20"/>
          <w:szCs w:val="20"/>
        </w:rPr>
        <w:t>Окончание выполнения работ (оказания услуг): _________________________.</w:t>
      </w:r>
    </w:p>
    <w:p w:rsidR="00D90EE9" w:rsidRDefault="00D90EE9" w:rsidP="00D90EE9">
      <w:pPr>
        <w:autoSpaceDE w:val="0"/>
        <w:spacing w:line="274" w:lineRule="exact"/>
        <w:ind w:firstLine="567"/>
        <w:jc w:val="both"/>
        <w:rPr>
          <w:b/>
          <w:bCs/>
          <w:sz w:val="20"/>
          <w:szCs w:val="20"/>
        </w:rPr>
      </w:pPr>
      <w:r>
        <w:rPr>
          <w:sz w:val="20"/>
          <w:szCs w:val="20"/>
        </w:rPr>
        <w:t>Работы (услуги) производятся в соответствии с Техническим заданием (Приложение № 1 к настоящему Контракту).</w:t>
      </w:r>
    </w:p>
    <w:p w:rsidR="00D90EE9" w:rsidRDefault="00D90EE9" w:rsidP="00D90EE9">
      <w:pPr>
        <w:autoSpaceDE w:val="0"/>
        <w:spacing w:before="26" w:line="274" w:lineRule="exact"/>
        <w:ind w:firstLine="567"/>
        <w:jc w:val="center"/>
        <w:rPr>
          <w:sz w:val="20"/>
          <w:szCs w:val="20"/>
        </w:rPr>
      </w:pPr>
      <w:r>
        <w:rPr>
          <w:b/>
          <w:bCs/>
          <w:sz w:val="20"/>
          <w:szCs w:val="20"/>
        </w:rPr>
        <w:t>2. ЦЕНА КОНТРАКТА</w:t>
      </w:r>
    </w:p>
    <w:p w:rsidR="00D90EE9" w:rsidRDefault="00D90EE9" w:rsidP="00D90EE9">
      <w:pPr>
        <w:tabs>
          <w:tab w:val="left" w:pos="0"/>
          <w:tab w:val="left" w:leader="underscore" w:pos="8136"/>
        </w:tabs>
        <w:autoSpaceDE w:val="0"/>
        <w:spacing w:line="274" w:lineRule="exact"/>
        <w:ind w:firstLine="567"/>
        <w:jc w:val="both"/>
        <w:rPr>
          <w:sz w:val="20"/>
          <w:szCs w:val="20"/>
        </w:rPr>
      </w:pPr>
      <w:r>
        <w:rPr>
          <w:sz w:val="20"/>
          <w:szCs w:val="20"/>
        </w:rPr>
        <w:t>2.1. Общая цена настоящего Контракта составляет</w:t>
      </w:r>
      <w:proofErr w:type="gramStart"/>
      <w:r>
        <w:rPr>
          <w:sz w:val="20"/>
          <w:szCs w:val="20"/>
        </w:rPr>
        <w:t xml:space="preserve"> ___________________________ (______________________) </w:t>
      </w:r>
      <w:proofErr w:type="gramEnd"/>
      <w:r>
        <w:rPr>
          <w:sz w:val="20"/>
          <w:szCs w:val="20"/>
        </w:rPr>
        <w:t>руб., в том числе НДС, либо без НДС.</w:t>
      </w:r>
    </w:p>
    <w:p w:rsidR="00D90EE9" w:rsidRDefault="00D90EE9" w:rsidP="00D90EE9">
      <w:pPr>
        <w:ind w:firstLine="567"/>
        <w:jc w:val="both"/>
        <w:rPr>
          <w:sz w:val="20"/>
          <w:szCs w:val="20"/>
        </w:rPr>
      </w:pPr>
      <w:r>
        <w:rPr>
          <w:sz w:val="20"/>
          <w:szCs w:val="20"/>
        </w:rPr>
        <w:t>2.2. Цена Контракта является твердой и не может изменяться в ходе его исполнения, за исключением случаев, предусмотренных настоящим Контрактом и действующим законодательством. Исполнитель обязан в возможно короткий срок осуществить выполнение работ, оказание услуг без предварительной оплаты и (или) с отсрочкой платежа.</w:t>
      </w:r>
    </w:p>
    <w:p w:rsidR="00D90EE9" w:rsidRDefault="00D90EE9" w:rsidP="00D90EE9">
      <w:pPr>
        <w:tabs>
          <w:tab w:val="left" w:pos="418"/>
        </w:tabs>
        <w:autoSpaceDE w:val="0"/>
        <w:ind w:firstLine="567"/>
        <w:jc w:val="both"/>
        <w:rPr>
          <w:sz w:val="20"/>
          <w:szCs w:val="20"/>
        </w:rPr>
      </w:pPr>
      <w:r>
        <w:rPr>
          <w:sz w:val="20"/>
          <w:szCs w:val="20"/>
        </w:rPr>
        <w:t xml:space="preserve"> 2.3. Цена Контракта включает </w:t>
      </w:r>
      <w:r>
        <w:rPr>
          <w:color w:val="000000"/>
          <w:sz w:val="20"/>
          <w:szCs w:val="20"/>
        </w:rPr>
        <w:t xml:space="preserve">в себя все сопутствующие расходы на выполнение работ (оказание услуг), в том числе стоимость материала, стоимость работ, транспортные расходы, расходы на материальные ресурсы, заработную плату, страхование, уплату таможенных пошлин, НДС, налоги, сборы и другие обязательные платежи Исполнителя, связанные с исполнением обязательств по Контракту. </w:t>
      </w:r>
    </w:p>
    <w:p w:rsidR="00D90EE9" w:rsidRDefault="00D90EE9" w:rsidP="00D90EE9">
      <w:pPr>
        <w:tabs>
          <w:tab w:val="left" w:pos="720"/>
        </w:tabs>
        <w:autoSpaceDE w:val="0"/>
        <w:ind w:firstLine="567"/>
        <w:jc w:val="both"/>
        <w:rPr>
          <w:b/>
          <w:bCs/>
          <w:sz w:val="20"/>
          <w:szCs w:val="20"/>
        </w:rPr>
      </w:pPr>
      <w:r>
        <w:rPr>
          <w:sz w:val="20"/>
          <w:szCs w:val="20"/>
        </w:rPr>
        <w:t xml:space="preserve">2.4. В случае если Исполнителем по данному Контракту является физическое лицо, за исключением индивидуального предпринимателя или иного занимающегося частной практикой лица, сумма, подлежащая уплате физическому лицу (цена контракта), уменьшается на размер налоговых платежей, связанных с оплатой Контракта. </w:t>
      </w:r>
    </w:p>
    <w:p w:rsidR="00D90EE9" w:rsidRDefault="00D90EE9" w:rsidP="00D90EE9">
      <w:pPr>
        <w:tabs>
          <w:tab w:val="left" w:pos="720"/>
        </w:tabs>
        <w:autoSpaceDE w:val="0"/>
        <w:jc w:val="center"/>
        <w:rPr>
          <w:sz w:val="20"/>
          <w:szCs w:val="20"/>
        </w:rPr>
      </w:pPr>
      <w:r>
        <w:rPr>
          <w:b/>
          <w:bCs/>
          <w:sz w:val="20"/>
          <w:szCs w:val="20"/>
        </w:rPr>
        <w:t>3. ПОРЯДОК РАСЧЕТОВ</w:t>
      </w:r>
    </w:p>
    <w:p w:rsidR="00D90EE9" w:rsidRDefault="00D90EE9" w:rsidP="00D90EE9">
      <w:pPr>
        <w:ind w:firstLine="567"/>
        <w:jc w:val="both"/>
        <w:rPr>
          <w:sz w:val="20"/>
          <w:szCs w:val="20"/>
        </w:rPr>
      </w:pPr>
      <w:r>
        <w:rPr>
          <w:sz w:val="20"/>
          <w:szCs w:val="20"/>
        </w:rPr>
        <w:t>3.1. Оплата по настоящему Контракту осуществляется из средств районного</w:t>
      </w:r>
      <w:r>
        <w:rPr>
          <w:sz w:val="20"/>
          <w:szCs w:val="20"/>
        </w:rPr>
        <w:br/>
        <w:t>бюджета по безналичному расчету путем перечисления Заказчиком денежных средств на расчетный счет Исполнителя, указанный в настоящем Контракте.</w:t>
      </w:r>
    </w:p>
    <w:p w:rsidR="00D90EE9" w:rsidRDefault="00D90EE9" w:rsidP="00D90EE9">
      <w:pPr>
        <w:ind w:firstLine="567"/>
        <w:jc w:val="both"/>
        <w:rPr>
          <w:sz w:val="20"/>
          <w:szCs w:val="20"/>
        </w:rPr>
      </w:pPr>
      <w:r>
        <w:rPr>
          <w:sz w:val="20"/>
          <w:szCs w:val="20"/>
        </w:rPr>
        <w:t>В случае изменения расчетного счета Исполнитель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несет Исполнитель.</w:t>
      </w:r>
    </w:p>
    <w:p w:rsidR="00D90EE9" w:rsidRDefault="00D90EE9" w:rsidP="00D90EE9">
      <w:pPr>
        <w:ind w:firstLine="567"/>
        <w:jc w:val="both"/>
        <w:rPr>
          <w:sz w:val="20"/>
          <w:szCs w:val="20"/>
        </w:rPr>
      </w:pPr>
      <w:r>
        <w:rPr>
          <w:sz w:val="20"/>
          <w:szCs w:val="20"/>
        </w:rPr>
        <w:t>3.2. Оплата настоящего Контракта производится Заказчиком по факту выполненных работ в течение 30 (тридцати) банковских дней после получения выставленного Исполнителем счета. Основанием для выставления счета является выполнение Исполнителем работ (оказание услуг) по настоящему Контракту, согласно техническому заданию и локальной сметы, передача Заказчику счетов-фактур, товарных накладных, подписание Сторонами актов о приемке выполненных работ.</w:t>
      </w:r>
    </w:p>
    <w:p w:rsidR="00D90EE9" w:rsidRDefault="00D90EE9" w:rsidP="00D90EE9">
      <w:pPr>
        <w:ind w:firstLine="567"/>
        <w:jc w:val="both"/>
        <w:rPr>
          <w:sz w:val="20"/>
          <w:szCs w:val="20"/>
        </w:rPr>
      </w:pPr>
    </w:p>
    <w:p w:rsidR="00D90EE9" w:rsidRDefault="00D90EE9" w:rsidP="00D90EE9">
      <w:pPr>
        <w:autoSpaceDE w:val="0"/>
        <w:spacing w:before="34" w:line="274" w:lineRule="exact"/>
        <w:ind w:firstLine="582"/>
        <w:jc w:val="center"/>
        <w:rPr>
          <w:sz w:val="20"/>
          <w:szCs w:val="20"/>
        </w:rPr>
      </w:pPr>
      <w:r>
        <w:rPr>
          <w:b/>
          <w:sz w:val="20"/>
          <w:szCs w:val="20"/>
        </w:rPr>
        <w:t xml:space="preserve">4. </w:t>
      </w:r>
      <w:r>
        <w:rPr>
          <w:b/>
          <w:bCs/>
          <w:sz w:val="20"/>
          <w:szCs w:val="20"/>
        </w:rPr>
        <w:t>ОБЯЗАННОСТИ И ПРАВА СТОРОН</w:t>
      </w:r>
    </w:p>
    <w:p w:rsidR="00D90EE9" w:rsidRDefault="00D90EE9" w:rsidP="00D90EE9">
      <w:pPr>
        <w:ind w:firstLine="567"/>
        <w:jc w:val="both"/>
        <w:rPr>
          <w:sz w:val="20"/>
          <w:szCs w:val="20"/>
        </w:rPr>
      </w:pPr>
      <w:r>
        <w:rPr>
          <w:sz w:val="20"/>
          <w:szCs w:val="20"/>
        </w:rPr>
        <w:t>4.1. Исполнитель  обязан:</w:t>
      </w:r>
    </w:p>
    <w:p w:rsidR="00D90EE9" w:rsidRDefault="00D90EE9" w:rsidP="00D90EE9">
      <w:pPr>
        <w:ind w:firstLine="567"/>
        <w:jc w:val="both"/>
        <w:rPr>
          <w:sz w:val="20"/>
          <w:szCs w:val="20"/>
        </w:rPr>
      </w:pPr>
      <w:r>
        <w:rPr>
          <w:sz w:val="20"/>
          <w:szCs w:val="20"/>
        </w:rPr>
        <w:lastRenderedPageBreak/>
        <w:t>Выполнить работы (оказать услуги) в течение срока, указанного в пункте 1.2 настоящего Контракта;</w:t>
      </w:r>
    </w:p>
    <w:p w:rsidR="00D90EE9" w:rsidRDefault="00D90EE9" w:rsidP="00D90EE9">
      <w:pPr>
        <w:ind w:firstLine="567"/>
        <w:jc w:val="both"/>
        <w:rPr>
          <w:sz w:val="20"/>
          <w:szCs w:val="20"/>
        </w:rPr>
      </w:pPr>
      <w:proofErr w:type="gramStart"/>
      <w:r>
        <w:rPr>
          <w:sz w:val="20"/>
          <w:szCs w:val="20"/>
        </w:rPr>
        <w:t>Выполнять работы (оказывать услуги) по графику (график предоставляется</w:t>
      </w:r>
      <w:proofErr w:type="gramEnd"/>
    </w:p>
    <w:p w:rsidR="00D90EE9" w:rsidRDefault="00D90EE9" w:rsidP="00D90EE9">
      <w:pPr>
        <w:ind w:firstLine="567"/>
        <w:jc w:val="both"/>
        <w:rPr>
          <w:sz w:val="20"/>
          <w:szCs w:val="20"/>
        </w:rPr>
      </w:pPr>
      <w:r>
        <w:rPr>
          <w:sz w:val="20"/>
          <w:szCs w:val="20"/>
        </w:rPr>
        <w:t xml:space="preserve"> </w:t>
      </w:r>
      <w:proofErr w:type="gramStart"/>
      <w:r>
        <w:rPr>
          <w:sz w:val="20"/>
          <w:szCs w:val="20"/>
        </w:rPr>
        <w:t>Заказчику для согласования и утверждения вместе с составленной Локальной сметой);</w:t>
      </w:r>
      <w:proofErr w:type="gramEnd"/>
    </w:p>
    <w:p w:rsidR="00D90EE9" w:rsidRDefault="00D90EE9" w:rsidP="00D90EE9">
      <w:pPr>
        <w:ind w:firstLine="567"/>
        <w:jc w:val="both"/>
        <w:rPr>
          <w:sz w:val="20"/>
          <w:szCs w:val="20"/>
        </w:rPr>
      </w:pPr>
      <w:r>
        <w:rPr>
          <w:sz w:val="20"/>
          <w:szCs w:val="20"/>
        </w:rPr>
        <w:t>Согласовать с Заказчиком точное время и дату сдачи-приемки работ (услуг);</w:t>
      </w:r>
    </w:p>
    <w:p w:rsidR="00D90EE9" w:rsidRDefault="00D90EE9" w:rsidP="00D90EE9">
      <w:pPr>
        <w:ind w:firstLine="567"/>
        <w:jc w:val="both"/>
        <w:rPr>
          <w:sz w:val="20"/>
          <w:szCs w:val="20"/>
        </w:rPr>
      </w:pPr>
      <w:r>
        <w:rPr>
          <w:sz w:val="20"/>
          <w:szCs w:val="20"/>
        </w:rPr>
        <w:t>Выполнить работы (оказать услуги) качественно и с соблюдением действующих норм;</w:t>
      </w:r>
    </w:p>
    <w:p w:rsidR="00D90EE9" w:rsidRDefault="00D90EE9" w:rsidP="00D90EE9">
      <w:pPr>
        <w:ind w:firstLine="567"/>
        <w:jc w:val="both"/>
        <w:rPr>
          <w:sz w:val="20"/>
          <w:szCs w:val="20"/>
        </w:rPr>
      </w:pPr>
      <w:r>
        <w:rPr>
          <w:sz w:val="20"/>
          <w:szCs w:val="20"/>
        </w:rPr>
        <w:t>Закупить и использовать необходимое оборудование и материалы для производства работ по согласованию с Заказчиком. Ответственность за ненадлежащее качество предоставленных материалов и используемого оборудования несет Исполнитель;</w:t>
      </w:r>
    </w:p>
    <w:p w:rsidR="00D90EE9" w:rsidRDefault="00D90EE9" w:rsidP="00D90EE9">
      <w:pPr>
        <w:ind w:firstLine="567"/>
        <w:jc w:val="both"/>
        <w:rPr>
          <w:sz w:val="20"/>
          <w:szCs w:val="20"/>
        </w:rPr>
      </w:pPr>
      <w:r>
        <w:rPr>
          <w:sz w:val="20"/>
          <w:szCs w:val="20"/>
        </w:rPr>
        <w:t>Незамедлительно в письменной форме предупредить ответственного исполнителя Заказчика о возможных неблагоприятных последствиях, выявленных в ходе выполнения работ (оказания услуг).</w:t>
      </w:r>
    </w:p>
    <w:p w:rsidR="00D90EE9" w:rsidRDefault="00D90EE9" w:rsidP="00D90EE9">
      <w:pPr>
        <w:ind w:firstLine="567"/>
        <w:jc w:val="both"/>
        <w:rPr>
          <w:sz w:val="20"/>
          <w:szCs w:val="20"/>
        </w:rPr>
      </w:pPr>
      <w:proofErr w:type="gramStart"/>
      <w:r>
        <w:rPr>
          <w:sz w:val="20"/>
          <w:szCs w:val="20"/>
        </w:rPr>
        <w:t>Если Заказчик, несмотря на своевременное предупреждение со стороны Исполнителя о вышеуказанных обстоятельствах, в разумный срок, но в любом случае не превышающий 10 (Десяти) дней, не изменит поручений о способе выполнения работы или не примет других необходимых мер для устранения обстоятельств, препятствующих качественному и своевременному выполнению Исполнителем своих обязательств, Исполнитель вправе приостановить выполнение работ (оказание услуг), при этом он не несет</w:t>
      </w:r>
      <w:proofErr w:type="gramEnd"/>
      <w:r>
        <w:rPr>
          <w:sz w:val="20"/>
          <w:szCs w:val="20"/>
        </w:rPr>
        <w:t xml:space="preserve"> ответственности за невыполнение работ (оказание услуг) в установленные сроки.</w:t>
      </w:r>
    </w:p>
    <w:p w:rsidR="00D90EE9" w:rsidRDefault="00D90EE9" w:rsidP="00D90EE9">
      <w:pPr>
        <w:ind w:firstLine="567"/>
        <w:jc w:val="both"/>
        <w:rPr>
          <w:sz w:val="20"/>
          <w:szCs w:val="20"/>
        </w:rPr>
      </w:pPr>
      <w:r>
        <w:rPr>
          <w:sz w:val="20"/>
          <w:szCs w:val="20"/>
        </w:rPr>
        <w:t>Если Исполнитель не предупредит Заказчика о возможных неблагоприятных последствиях, выявленных в ходе выполнения работ (оказания услуг), либо продолжит работу, не дожидаясь истечения указанного на предупреждение срока или вопреки указанию Заказчика о прекращении работы, он будет не вправе при предъявлении к нему соответствующих требований ссылаться на указанные обстоятельства.</w:t>
      </w:r>
    </w:p>
    <w:p w:rsidR="00D90EE9" w:rsidRDefault="00D90EE9" w:rsidP="00D90EE9">
      <w:pPr>
        <w:ind w:firstLine="567"/>
        <w:jc w:val="both"/>
        <w:rPr>
          <w:sz w:val="20"/>
          <w:szCs w:val="20"/>
        </w:rPr>
      </w:pPr>
      <w:r>
        <w:rPr>
          <w:sz w:val="20"/>
          <w:szCs w:val="20"/>
        </w:rPr>
        <w:t>4.1.8. В случае привлечения к выполнению работ (оказанию услуг) субподрядчиков несет перед Заказчиком полную ответственность за надлежащее исполнение работ (оказание услуг) и координацию их деятельности;</w:t>
      </w:r>
    </w:p>
    <w:p w:rsidR="00D90EE9" w:rsidRDefault="00D90EE9" w:rsidP="00D90EE9">
      <w:pPr>
        <w:ind w:firstLine="567"/>
        <w:jc w:val="both"/>
        <w:rPr>
          <w:sz w:val="20"/>
          <w:szCs w:val="20"/>
        </w:rPr>
      </w:pPr>
      <w:r>
        <w:rPr>
          <w:sz w:val="20"/>
          <w:szCs w:val="20"/>
        </w:rPr>
        <w:t>Устранять дефекты выполненных работ (оказанных услуг) за свой счет в течение гарантийного срока на выполненные работы, равного 24</w:t>
      </w:r>
      <w:r>
        <w:rPr>
          <w:color w:val="FF0000"/>
          <w:sz w:val="20"/>
          <w:szCs w:val="20"/>
        </w:rPr>
        <w:t xml:space="preserve"> </w:t>
      </w:r>
      <w:r>
        <w:rPr>
          <w:sz w:val="20"/>
          <w:szCs w:val="20"/>
        </w:rPr>
        <w:t>(двадцати четырем) месяцам со дня подписания Акта о приёмке выполненных работ (оказанных услуг). Устранение дефектов производится в течение 10 (десяти) дней с момента заявления о них Заказчиком. Все расходы, связанные с устранением дефектов, несет Исполнитель;</w:t>
      </w:r>
    </w:p>
    <w:p w:rsidR="00D90EE9" w:rsidRDefault="00D90EE9" w:rsidP="00D90EE9">
      <w:pPr>
        <w:ind w:firstLine="567"/>
        <w:jc w:val="both"/>
        <w:rPr>
          <w:sz w:val="20"/>
          <w:szCs w:val="20"/>
        </w:rPr>
      </w:pPr>
      <w:r>
        <w:rPr>
          <w:sz w:val="20"/>
          <w:szCs w:val="20"/>
        </w:rPr>
        <w:t xml:space="preserve">Для приемки завершенных работ (услуг) передать Заказчику исполнительную документацию со всеми необходимыми согласованиями согласно техническому заданию, два экземпляра актов о приёмке выполненных работ (услуг) и справок о стоимости выполненных работ и затрат, а также счет, </w:t>
      </w:r>
      <w:proofErr w:type="spellStart"/>
      <w:proofErr w:type="gramStart"/>
      <w:r>
        <w:rPr>
          <w:sz w:val="20"/>
          <w:szCs w:val="20"/>
        </w:rPr>
        <w:t>счет-фактуры</w:t>
      </w:r>
      <w:proofErr w:type="spellEnd"/>
      <w:proofErr w:type="gramEnd"/>
      <w:r>
        <w:rPr>
          <w:sz w:val="20"/>
          <w:szCs w:val="20"/>
        </w:rPr>
        <w:t>, товарные накладные;</w:t>
      </w:r>
    </w:p>
    <w:p w:rsidR="00D90EE9" w:rsidRDefault="00D90EE9" w:rsidP="00D90EE9">
      <w:pPr>
        <w:ind w:firstLine="567"/>
        <w:jc w:val="both"/>
        <w:rPr>
          <w:sz w:val="20"/>
          <w:szCs w:val="20"/>
        </w:rPr>
      </w:pPr>
      <w:r>
        <w:rPr>
          <w:sz w:val="20"/>
          <w:szCs w:val="20"/>
        </w:rPr>
        <w:t>Участвовать в сдаче-приемке выполненных работ (услуг) в соответствии с разделом 5 настоящего контракта;</w:t>
      </w:r>
    </w:p>
    <w:p w:rsidR="00D90EE9" w:rsidRDefault="00D90EE9" w:rsidP="00D90EE9">
      <w:pPr>
        <w:ind w:firstLine="567"/>
        <w:jc w:val="both"/>
        <w:rPr>
          <w:sz w:val="20"/>
          <w:szCs w:val="20"/>
        </w:rPr>
      </w:pPr>
      <w:r>
        <w:rPr>
          <w:sz w:val="20"/>
          <w:szCs w:val="20"/>
        </w:rPr>
        <w:t>4.1.12. Предоставить сертификаты, обязательные для используемых материалов, и иные документы, подтверждающие качество используемых материалов, оформленные в соответствии с законодательством Российской федерации;</w:t>
      </w:r>
    </w:p>
    <w:p w:rsidR="00D90EE9" w:rsidRDefault="00D90EE9" w:rsidP="00D90EE9">
      <w:pPr>
        <w:ind w:firstLine="567"/>
        <w:jc w:val="both"/>
        <w:rPr>
          <w:sz w:val="20"/>
          <w:szCs w:val="20"/>
        </w:rPr>
      </w:pPr>
      <w:r>
        <w:rPr>
          <w:sz w:val="20"/>
          <w:szCs w:val="20"/>
        </w:rPr>
        <w:t>Нести риск случайной гибели или случайного повреждения материалов и другого имущества Заказчика при выполнении работ;</w:t>
      </w:r>
    </w:p>
    <w:p w:rsidR="00D90EE9" w:rsidRDefault="00D90EE9" w:rsidP="00D90EE9">
      <w:pPr>
        <w:ind w:firstLine="567"/>
        <w:jc w:val="both"/>
        <w:rPr>
          <w:color w:val="000000"/>
          <w:sz w:val="20"/>
          <w:szCs w:val="20"/>
        </w:rPr>
      </w:pPr>
      <w:r>
        <w:rPr>
          <w:sz w:val="20"/>
          <w:szCs w:val="20"/>
        </w:rPr>
        <w:t>Нести ответственность за соблюдение пожарной безопасности и техники безопасности при выполнении ремонтных работ;</w:t>
      </w:r>
    </w:p>
    <w:p w:rsidR="00D90EE9" w:rsidRDefault="00D90EE9" w:rsidP="00D90EE9">
      <w:pPr>
        <w:ind w:firstLine="567"/>
        <w:jc w:val="both"/>
        <w:rPr>
          <w:sz w:val="20"/>
          <w:szCs w:val="20"/>
        </w:rPr>
      </w:pPr>
      <w:r>
        <w:rPr>
          <w:color w:val="000000"/>
          <w:sz w:val="20"/>
          <w:szCs w:val="20"/>
        </w:rPr>
        <w:t>Иметь допуск на все виды работ, осуществляемые в рамках настоящего Контракта, согласно статье 52 Градостроительного кодекса Российской Федерации, в случае если такой допуск необходим для исполнения Контракта;</w:t>
      </w:r>
    </w:p>
    <w:p w:rsidR="00D90EE9" w:rsidRDefault="00D90EE9" w:rsidP="00D90EE9">
      <w:pPr>
        <w:ind w:firstLine="567"/>
        <w:jc w:val="both"/>
        <w:rPr>
          <w:sz w:val="20"/>
          <w:szCs w:val="20"/>
        </w:rPr>
      </w:pPr>
      <w:r>
        <w:rPr>
          <w:sz w:val="20"/>
          <w:szCs w:val="20"/>
        </w:rPr>
        <w:t>4.1.16. Исполнять иные обязанности, вытекающие из настоящего Контракта.</w:t>
      </w:r>
    </w:p>
    <w:p w:rsidR="00D90EE9" w:rsidRDefault="00D90EE9" w:rsidP="00D90EE9">
      <w:pPr>
        <w:ind w:firstLine="567"/>
        <w:jc w:val="both"/>
        <w:rPr>
          <w:sz w:val="20"/>
          <w:szCs w:val="20"/>
        </w:rPr>
      </w:pPr>
      <w:r>
        <w:rPr>
          <w:sz w:val="20"/>
          <w:szCs w:val="20"/>
        </w:rPr>
        <w:t>4.2.  Исполнитель вправе:</w:t>
      </w:r>
    </w:p>
    <w:p w:rsidR="00D90EE9" w:rsidRDefault="00D90EE9" w:rsidP="00D90EE9">
      <w:pPr>
        <w:ind w:firstLine="567"/>
        <w:jc w:val="both"/>
        <w:rPr>
          <w:sz w:val="20"/>
          <w:szCs w:val="20"/>
        </w:rPr>
      </w:pPr>
      <w:r>
        <w:rPr>
          <w:sz w:val="20"/>
          <w:szCs w:val="20"/>
        </w:rPr>
        <w:t xml:space="preserve"> 4.2.1. Привлекать к выполнению работ по настоящему Контракту третьих лиц (субподрядчиков).</w:t>
      </w:r>
    </w:p>
    <w:p w:rsidR="00D90EE9" w:rsidRDefault="00D90EE9" w:rsidP="00D90EE9">
      <w:pPr>
        <w:ind w:firstLine="567"/>
        <w:jc w:val="both"/>
        <w:rPr>
          <w:sz w:val="20"/>
          <w:szCs w:val="20"/>
        </w:rPr>
      </w:pPr>
      <w:r>
        <w:rPr>
          <w:sz w:val="20"/>
          <w:szCs w:val="20"/>
        </w:rPr>
        <w:t>4.3. Заказчик обязан:</w:t>
      </w:r>
    </w:p>
    <w:p w:rsidR="00D90EE9" w:rsidRDefault="00D90EE9" w:rsidP="00D90EE9">
      <w:pPr>
        <w:ind w:firstLine="567"/>
        <w:jc w:val="both"/>
        <w:rPr>
          <w:sz w:val="20"/>
          <w:szCs w:val="20"/>
        </w:rPr>
      </w:pPr>
      <w:r>
        <w:rPr>
          <w:sz w:val="20"/>
          <w:szCs w:val="20"/>
        </w:rPr>
        <w:t xml:space="preserve"> 4.3.1. Обеспечить Исполнителю свободный доступ к месту проведения работ (оказания услуг);</w:t>
      </w:r>
    </w:p>
    <w:p w:rsidR="00D90EE9" w:rsidRDefault="00D90EE9" w:rsidP="00D90EE9">
      <w:pPr>
        <w:ind w:firstLine="567"/>
        <w:jc w:val="both"/>
        <w:rPr>
          <w:sz w:val="20"/>
          <w:szCs w:val="20"/>
        </w:rPr>
      </w:pPr>
      <w:r>
        <w:rPr>
          <w:sz w:val="20"/>
          <w:szCs w:val="20"/>
        </w:rPr>
        <w:t>Письменно, в течение 3 (трёх) дней с момента обнаружения отступлений от требований технического задания (Приложение № 1 к настоящему Контракту), которые могут ухудшить качество работ (услуг) или вызвать иные недостатки, уведомить об этом Исполнителя;</w:t>
      </w:r>
    </w:p>
    <w:p w:rsidR="00D90EE9" w:rsidRDefault="00D90EE9" w:rsidP="00D90EE9">
      <w:pPr>
        <w:ind w:firstLine="567"/>
        <w:jc w:val="both"/>
        <w:rPr>
          <w:sz w:val="20"/>
          <w:szCs w:val="20"/>
        </w:rPr>
      </w:pPr>
      <w:r>
        <w:rPr>
          <w:sz w:val="20"/>
          <w:szCs w:val="20"/>
        </w:rPr>
        <w:t xml:space="preserve">Принять выполненные работы (оказанные услуги) в соответствии с разделом 5 настоящего Контракта, при отсутствии претензий относительно качества и других характеристик выполненных работ (оказанных услуг) и использованных материалов подписать акты о приёмке выполненных работ (оказанных услуг) и справки о стоимости выполненных работ и затрат и передать один экземпляр Исполнителю. </w:t>
      </w:r>
    </w:p>
    <w:p w:rsidR="00D90EE9" w:rsidRDefault="00D90EE9" w:rsidP="00D90EE9">
      <w:pPr>
        <w:ind w:firstLine="567"/>
        <w:jc w:val="both"/>
        <w:rPr>
          <w:sz w:val="20"/>
          <w:szCs w:val="20"/>
        </w:rPr>
      </w:pPr>
      <w:r>
        <w:rPr>
          <w:sz w:val="20"/>
          <w:szCs w:val="20"/>
        </w:rPr>
        <w:t>4.3.4.</w:t>
      </w:r>
      <w:r>
        <w:rPr>
          <w:sz w:val="20"/>
          <w:szCs w:val="20"/>
        </w:rPr>
        <w:tab/>
        <w:t>Оплатить выполненные работы (услуги) в соответствии с условиями настоящего Контракта.</w:t>
      </w:r>
    </w:p>
    <w:p w:rsidR="00D90EE9" w:rsidRDefault="00D90EE9" w:rsidP="00D90EE9">
      <w:pPr>
        <w:ind w:firstLine="567"/>
        <w:jc w:val="both"/>
        <w:rPr>
          <w:sz w:val="20"/>
          <w:szCs w:val="20"/>
        </w:rPr>
      </w:pPr>
      <w:r>
        <w:rPr>
          <w:sz w:val="20"/>
          <w:szCs w:val="20"/>
        </w:rPr>
        <w:t>4.4. Заказчик вправе:</w:t>
      </w:r>
    </w:p>
    <w:p w:rsidR="00D90EE9" w:rsidRDefault="00D90EE9" w:rsidP="00D90EE9">
      <w:pPr>
        <w:ind w:firstLine="567"/>
        <w:jc w:val="both"/>
        <w:rPr>
          <w:b/>
          <w:sz w:val="20"/>
          <w:szCs w:val="20"/>
        </w:rPr>
      </w:pPr>
      <w:r>
        <w:rPr>
          <w:sz w:val="20"/>
          <w:szCs w:val="20"/>
        </w:rPr>
        <w:t>4.4.1. Осуществлять контроль и надзор за ходом и качеством выполняемых работ (услуг), а также правильностью использования Исполнителем материалов, не вмешиваясь при этом в хозяйственную и профессиональную деятельность Исполнителя.</w:t>
      </w:r>
    </w:p>
    <w:p w:rsidR="00D90EE9" w:rsidRDefault="00D90EE9" w:rsidP="00D90EE9">
      <w:pPr>
        <w:autoSpaceDE w:val="0"/>
        <w:spacing w:line="281" w:lineRule="exact"/>
        <w:ind w:firstLine="567"/>
        <w:jc w:val="both"/>
        <w:rPr>
          <w:b/>
          <w:sz w:val="20"/>
          <w:szCs w:val="20"/>
        </w:rPr>
      </w:pPr>
    </w:p>
    <w:p w:rsidR="00D90EE9" w:rsidRDefault="00D90EE9" w:rsidP="00D90EE9">
      <w:pPr>
        <w:autoSpaceDE w:val="0"/>
        <w:spacing w:line="281" w:lineRule="exact"/>
        <w:jc w:val="center"/>
        <w:rPr>
          <w:sz w:val="20"/>
          <w:szCs w:val="20"/>
        </w:rPr>
      </w:pPr>
      <w:r>
        <w:rPr>
          <w:b/>
          <w:bCs/>
          <w:sz w:val="20"/>
          <w:szCs w:val="20"/>
        </w:rPr>
        <w:t>5. ПОРЯДОК СДАЧИ-ПРИЕМКИ ВЫПОЛНЕННЫХ РАБОТ (УСЛУГ)</w:t>
      </w:r>
    </w:p>
    <w:p w:rsidR="00D90EE9" w:rsidRDefault="00D90EE9" w:rsidP="00D90EE9">
      <w:pPr>
        <w:numPr>
          <w:ilvl w:val="1"/>
          <w:numId w:val="4"/>
        </w:numPr>
        <w:tabs>
          <w:tab w:val="left" w:pos="0"/>
          <w:tab w:val="left" w:pos="1080"/>
          <w:tab w:val="left" w:pos="1404"/>
        </w:tabs>
        <w:autoSpaceDE w:val="0"/>
        <w:spacing w:line="274" w:lineRule="exact"/>
        <w:ind w:left="0" w:firstLine="567"/>
        <w:jc w:val="both"/>
        <w:rPr>
          <w:sz w:val="20"/>
          <w:szCs w:val="20"/>
        </w:rPr>
      </w:pPr>
      <w:r>
        <w:rPr>
          <w:sz w:val="20"/>
          <w:szCs w:val="20"/>
        </w:rPr>
        <w:lastRenderedPageBreak/>
        <w:t xml:space="preserve"> По завершении выполнения работ (оказания услуг) Исполнитель направляет в адрес Заказчика два экземпляра актов о приёмке выполненных работ (услуг) и справки о стоимости выполненных работ и затрат, а также счет и </w:t>
      </w:r>
      <w:proofErr w:type="spellStart"/>
      <w:proofErr w:type="gramStart"/>
      <w:r>
        <w:rPr>
          <w:sz w:val="20"/>
          <w:szCs w:val="20"/>
        </w:rPr>
        <w:t>счет-фактуры</w:t>
      </w:r>
      <w:proofErr w:type="spellEnd"/>
      <w:proofErr w:type="gramEnd"/>
      <w:r>
        <w:rPr>
          <w:sz w:val="20"/>
          <w:szCs w:val="20"/>
        </w:rPr>
        <w:t>, товарные накладные;</w:t>
      </w:r>
    </w:p>
    <w:p w:rsidR="00D90EE9" w:rsidRDefault="00D90EE9" w:rsidP="00D90EE9">
      <w:pPr>
        <w:numPr>
          <w:ilvl w:val="1"/>
          <w:numId w:val="4"/>
        </w:numPr>
        <w:tabs>
          <w:tab w:val="left" w:pos="0"/>
          <w:tab w:val="left" w:pos="1080"/>
          <w:tab w:val="left" w:pos="1404"/>
        </w:tabs>
        <w:autoSpaceDE w:val="0"/>
        <w:spacing w:line="274" w:lineRule="exact"/>
        <w:ind w:left="0" w:firstLine="567"/>
        <w:jc w:val="both"/>
        <w:rPr>
          <w:sz w:val="20"/>
          <w:szCs w:val="20"/>
        </w:rPr>
      </w:pPr>
      <w:r>
        <w:rPr>
          <w:sz w:val="20"/>
          <w:szCs w:val="20"/>
        </w:rPr>
        <w:t xml:space="preserve"> Заказчик обязан в пятидневный срок со дня получения актов подписать их или направить Исполнителю мотивированный отказ в приемке работ (услуг).</w:t>
      </w:r>
    </w:p>
    <w:p w:rsidR="00D90EE9" w:rsidRDefault="00D90EE9" w:rsidP="00D90EE9">
      <w:pPr>
        <w:numPr>
          <w:ilvl w:val="1"/>
          <w:numId w:val="4"/>
        </w:numPr>
        <w:tabs>
          <w:tab w:val="left" w:pos="0"/>
          <w:tab w:val="left" w:pos="1080"/>
          <w:tab w:val="left" w:pos="1404"/>
        </w:tabs>
        <w:autoSpaceDE w:val="0"/>
        <w:spacing w:line="274" w:lineRule="exact"/>
        <w:ind w:left="0" w:firstLine="567"/>
        <w:jc w:val="both"/>
        <w:rPr>
          <w:sz w:val="20"/>
          <w:szCs w:val="20"/>
        </w:rPr>
      </w:pPr>
      <w:r>
        <w:rPr>
          <w:sz w:val="20"/>
          <w:szCs w:val="20"/>
        </w:rPr>
        <w:t xml:space="preserve"> В случае мотивированного отказа Заказчика принять работы (услуги) составляется двусторонний акт с перечнем замечаний и согласованными Сторонами сроками их устранения.</w:t>
      </w:r>
    </w:p>
    <w:p w:rsidR="00D90EE9" w:rsidRDefault="00D90EE9" w:rsidP="00D90EE9">
      <w:pPr>
        <w:tabs>
          <w:tab w:val="left" w:pos="0"/>
          <w:tab w:val="left" w:pos="1080"/>
        </w:tabs>
        <w:ind w:firstLine="567"/>
        <w:jc w:val="both"/>
        <w:rPr>
          <w:sz w:val="20"/>
          <w:szCs w:val="20"/>
        </w:rPr>
      </w:pPr>
      <w:r>
        <w:rPr>
          <w:sz w:val="20"/>
          <w:szCs w:val="20"/>
        </w:rPr>
        <w:t xml:space="preserve">5.4. До приемки законченных работ по ликвидации последствий </w:t>
      </w:r>
      <w:r>
        <w:rPr>
          <w:bCs/>
          <w:kern w:val="1"/>
          <w:sz w:val="20"/>
          <w:szCs w:val="20"/>
        </w:rPr>
        <w:t>чрезвычайной ситуации природного или техногенного характера п</w:t>
      </w:r>
      <w:r>
        <w:rPr>
          <w:sz w:val="20"/>
          <w:szCs w:val="20"/>
        </w:rPr>
        <w:t>о адресу: _______________ риск повреждения имущества Заказчика несет Исполнитель.</w:t>
      </w:r>
    </w:p>
    <w:p w:rsidR="00D90EE9" w:rsidRDefault="00D90EE9" w:rsidP="00D90EE9">
      <w:pPr>
        <w:tabs>
          <w:tab w:val="left" w:pos="0"/>
          <w:tab w:val="left" w:pos="1080"/>
        </w:tabs>
        <w:ind w:firstLine="720"/>
        <w:jc w:val="both"/>
        <w:rPr>
          <w:sz w:val="20"/>
          <w:szCs w:val="20"/>
        </w:rPr>
      </w:pPr>
    </w:p>
    <w:p w:rsidR="00D90EE9" w:rsidRDefault="00D90EE9" w:rsidP="00D90EE9">
      <w:pPr>
        <w:autoSpaceDE w:val="0"/>
        <w:spacing w:before="41" w:line="274" w:lineRule="exact"/>
        <w:jc w:val="center"/>
        <w:rPr>
          <w:sz w:val="20"/>
          <w:szCs w:val="20"/>
        </w:rPr>
      </w:pPr>
      <w:r>
        <w:rPr>
          <w:b/>
          <w:sz w:val="20"/>
          <w:szCs w:val="20"/>
        </w:rPr>
        <w:t xml:space="preserve">6. </w:t>
      </w:r>
      <w:r>
        <w:rPr>
          <w:b/>
          <w:bCs/>
          <w:sz w:val="20"/>
          <w:szCs w:val="20"/>
        </w:rPr>
        <w:t>ГАРАНТИИ КАЧЕСТВА</w:t>
      </w:r>
    </w:p>
    <w:p w:rsidR="00D90EE9" w:rsidRDefault="00D90EE9" w:rsidP="00D90EE9">
      <w:pPr>
        <w:numPr>
          <w:ilvl w:val="1"/>
          <w:numId w:val="6"/>
        </w:numPr>
        <w:tabs>
          <w:tab w:val="left" w:pos="0"/>
          <w:tab w:val="left" w:pos="1080"/>
          <w:tab w:val="left" w:pos="1404"/>
        </w:tabs>
        <w:autoSpaceDE w:val="0"/>
        <w:spacing w:line="274" w:lineRule="exact"/>
        <w:ind w:left="0" w:firstLine="567"/>
        <w:jc w:val="both"/>
        <w:rPr>
          <w:sz w:val="20"/>
          <w:szCs w:val="20"/>
        </w:rPr>
      </w:pPr>
      <w:r>
        <w:rPr>
          <w:sz w:val="20"/>
          <w:szCs w:val="20"/>
        </w:rPr>
        <w:t xml:space="preserve"> Исполнитель гарантирует качество и безопасность используемых при работах материалов в соответствии с действующими стандартами, утвержденными на данные материалы, и наличием сертификатов, обязательных для данных материалов, оформленных в соответствии с законодательством Российской Федерации.</w:t>
      </w:r>
    </w:p>
    <w:p w:rsidR="00D90EE9" w:rsidRDefault="00D90EE9" w:rsidP="00D90EE9">
      <w:pPr>
        <w:numPr>
          <w:ilvl w:val="1"/>
          <w:numId w:val="6"/>
        </w:numPr>
        <w:tabs>
          <w:tab w:val="left" w:pos="0"/>
          <w:tab w:val="left" w:pos="1080"/>
          <w:tab w:val="left" w:pos="1404"/>
        </w:tabs>
        <w:autoSpaceDE w:val="0"/>
        <w:spacing w:line="274" w:lineRule="exact"/>
        <w:ind w:left="0" w:firstLine="567"/>
        <w:jc w:val="both"/>
        <w:rPr>
          <w:sz w:val="20"/>
          <w:szCs w:val="20"/>
        </w:rPr>
      </w:pPr>
      <w:r>
        <w:rPr>
          <w:sz w:val="20"/>
          <w:szCs w:val="20"/>
        </w:rPr>
        <w:t xml:space="preserve"> На результат выполненных работ (оказанных услуг) Исполнитель дает гарантию 24 (двадцать четыре) месяца с момента подписания актов о приемке выполненных работ (услуг).</w:t>
      </w:r>
    </w:p>
    <w:p w:rsidR="00D90EE9" w:rsidRDefault="00D90EE9" w:rsidP="00D90EE9">
      <w:pPr>
        <w:tabs>
          <w:tab w:val="left" w:pos="1080"/>
          <w:tab w:val="left" w:pos="1212"/>
          <w:tab w:val="left" w:pos="1404"/>
        </w:tabs>
        <w:autoSpaceDE w:val="0"/>
        <w:spacing w:line="274" w:lineRule="exact"/>
        <w:ind w:left="720"/>
        <w:jc w:val="both"/>
        <w:rPr>
          <w:sz w:val="20"/>
          <w:szCs w:val="20"/>
        </w:rPr>
      </w:pPr>
    </w:p>
    <w:p w:rsidR="00D90EE9" w:rsidRDefault="00D90EE9" w:rsidP="00D90EE9">
      <w:pPr>
        <w:autoSpaceDE w:val="0"/>
        <w:spacing w:before="34" w:line="274" w:lineRule="exact"/>
        <w:jc w:val="center"/>
        <w:rPr>
          <w:sz w:val="20"/>
          <w:szCs w:val="20"/>
        </w:rPr>
      </w:pPr>
      <w:r>
        <w:rPr>
          <w:b/>
          <w:bCs/>
          <w:sz w:val="20"/>
          <w:szCs w:val="20"/>
        </w:rPr>
        <w:t>7. ОТВЕТСТВЕННОСТЬ СТОРОН</w:t>
      </w:r>
    </w:p>
    <w:p w:rsidR="00D90EE9" w:rsidRDefault="00D90EE9" w:rsidP="00D90EE9">
      <w:pPr>
        <w:ind w:firstLine="567"/>
        <w:jc w:val="both"/>
        <w:rPr>
          <w:sz w:val="20"/>
          <w:szCs w:val="20"/>
        </w:rPr>
      </w:pPr>
      <w:r>
        <w:rPr>
          <w:sz w:val="20"/>
          <w:szCs w:val="20"/>
        </w:rPr>
        <w:t>7.1.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D90EE9" w:rsidRDefault="00D90EE9" w:rsidP="00D90EE9">
      <w:pPr>
        <w:ind w:firstLine="567"/>
        <w:jc w:val="both"/>
        <w:rPr>
          <w:sz w:val="20"/>
          <w:szCs w:val="20"/>
        </w:rPr>
      </w:pPr>
      <w:r>
        <w:rPr>
          <w:sz w:val="20"/>
          <w:szCs w:val="20"/>
        </w:rPr>
        <w:t xml:space="preserve">7.2.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Исполнитель вправе потребовать уплаты неустоек (штрафов, пеней).  </w:t>
      </w:r>
    </w:p>
    <w:p w:rsidR="00D90EE9" w:rsidRDefault="00D90EE9" w:rsidP="00D90EE9">
      <w:pPr>
        <w:ind w:firstLine="567"/>
        <w:jc w:val="both"/>
        <w:rPr>
          <w:sz w:val="20"/>
          <w:szCs w:val="20"/>
        </w:rPr>
      </w:pPr>
      <w:r>
        <w:rPr>
          <w:sz w:val="20"/>
          <w:szCs w:val="20"/>
        </w:rPr>
        <w:t xml:space="preserve">7.2.1.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 </w:t>
      </w:r>
    </w:p>
    <w:p w:rsidR="00D90EE9" w:rsidRDefault="00D90EE9" w:rsidP="00D90EE9">
      <w:pPr>
        <w:ind w:firstLine="567"/>
        <w:jc w:val="both"/>
        <w:rPr>
          <w:sz w:val="20"/>
          <w:szCs w:val="20"/>
        </w:rPr>
      </w:pPr>
      <w:r>
        <w:rPr>
          <w:sz w:val="20"/>
          <w:szCs w:val="20"/>
        </w:rPr>
        <w:t xml:space="preserve">7.2.2.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w:t>
      </w:r>
      <w:proofErr w:type="gramStart"/>
      <w:r>
        <w:rPr>
          <w:sz w:val="20"/>
          <w:szCs w:val="20"/>
        </w:rPr>
        <w:t>в</w:t>
      </w:r>
      <w:proofErr w:type="gramEnd"/>
      <w:r>
        <w:rPr>
          <w:sz w:val="20"/>
          <w:szCs w:val="20"/>
        </w:rPr>
        <w:t xml:space="preserve"> ______ </w:t>
      </w:r>
      <w:proofErr w:type="gramStart"/>
      <w:r>
        <w:rPr>
          <w:sz w:val="20"/>
          <w:szCs w:val="20"/>
        </w:rPr>
        <w:t>процента</w:t>
      </w:r>
      <w:proofErr w:type="gramEnd"/>
      <w:r>
        <w:rPr>
          <w:sz w:val="20"/>
          <w:szCs w:val="20"/>
        </w:rPr>
        <w:t xml:space="preserve"> цены Контракта, что составляет _______________ руб. (определяется в порядке, установленном Правительством Российской Федерации № 1063 от 25.11.2013 г.).</w:t>
      </w:r>
    </w:p>
    <w:p w:rsidR="00D90EE9" w:rsidRDefault="00D90EE9" w:rsidP="00D90EE9">
      <w:pPr>
        <w:ind w:firstLine="567"/>
        <w:jc w:val="both"/>
        <w:rPr>
          <w:sz w:val="20"/>
          <w:szCs w:val="20"/>
        </w:rPr>
      </w:pPr>
      <w:r>
        <w:rPr>
          <w:sz w:val="20"/>
          <w:szCs w:val="20"/>
        </w:rPr>
        <w:t>7.3.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Исполнитель уплачивает Заказчику неустойку (штраф, пени).</w:t>
      </w:r>
    </w:p>
    <w:p w:rsidR="00D90EE9" w:rsidRDefault="00D90EE9" w:rsidP="00D90EE9">
      <w:pPr>
        <w:ind w:firstLine="567"/>
        <w:jc w:val="both"/>
        <w:rPr>
          <w:sz w:val="20"/>
          <w:szCs w:val="20"/>
        </w:rPr>
      </w:pPr>
      <w:r>
        <w:rPr>
          <w:sz w:val="20"/>
          <w:szCs w:val="20"/>
        </w:rPr>
        <w:t xml:space="preserve">7.3.1. </w:t>
      </w:r>
      <w:proofErr w:type="gramStart"/>
      <w:r>
        <w:rPr>
          <w:sz w:val="20"/>
          <w:szCs w:val="20"/>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D90EE9" w:rsidRDefault="00D90EE9" w:rsidP="00D90EE9">
      <w:pPr>
        <w:ind w:firstLine="567"/>
        <w:jc w:val="both"/>
        <w:rPr>
          <w:sz w:val="20"/>
          <w:szCs w:val="20"/>
        </w:rPr>
      </w:pPr>
      <w:r>
        <w:rPr>
          <w:sz w:val="20"/>
          <w:szCs w:val="20"/>
        </w:rPr>
        <w:t xml:space="preserve">7.3.2.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гарантийных), предусмотренных Контрактом. Размер штрафа устанавливается в виде фиксированной суммы, определяемой </w:t>
      </w:r>
      <w:proofErr w:type="gramStart"/>
      <w:r>
        <w:rPr>
          <w:sz w:val="20"/>
          <w:szCs w:val="20"/>
        </w:rPr>
        <w:t>в</w:t>
      </w:r>
      <w:proofErr w:type="gramEnd"/>
      <w:r>
        <w:rPr>
          <w:sz w:val="20"/>
          <w:szCs w:val="20"/>
        </w:rPr>
        <w:t xml:space="preserve"> _______ </w:t>
      </w:r>
      <w:proofErr w:type="gramStart"/>
      <w:r>
        <w:rPr>
          <w:sz w:val="20"/>
          <w:szCs w:val="20"/>
        </w:rPr>
        <w:t>процентов</w:t>
      </w:r>
      <w:proofErr w:type="gramEnd"/>
      <w:r>
        <w:rPr>
          <w:sz w:val="20"/>
          <w:szCs w:val="20"/>
        </w:rPr>
        <w:t xml:space="preserve"> цены Контракта, что составляет _______________ руб. (определяется в порядке, установленном Правительством Российской Федерации № 1063 от 25.11.2013 г.).</w:t>
      </w:r>
    </w:p>
    <w:p w:rsidR="00D90EE9" w:rsidRDefault="00D90EE9" w:rsidP="00D90EE9">
      <w:pPr>
        <w:ind w:firstLine="567"/>
        <w:jc w:val="both"/>
        <w:rPr>
          <w:sz w:val="20"/>
          <w:szCs w:val="20"/>
        </w:rPr>
      </w:pPr>
      <w:r>
        <w:rPr>
          <w:sz w:val="20"/>
          <w:szCs w:val="20"/>
        </w:rPr>
        <w:t>7.4. Ответственность Сторон в иных случаях определяется в соответствии с законодательством Российской Федерации.</w:t>
      </w:r>
    </w:p>
    <w:p w:rsidR="00D90EE9" w:rsidRDefault="00D90EE9" w:rsidP="00D90EE9">
      <w:pPr>
        <w:ind w:firstLine="567"/>
        <w:jc w:val="both"/>
        <w:rPr>
          <w:sz w:val="20"/>
          <w:szCs w:val="20"/>
        </w:rPr>
      </w:pPr>
      <w:r>
        <w:rPr>
          <w:sz w:val="20"/>
          <w:szCs w:val="20"/>
        </w:rPr>
        <w:t>7.5. Применение санкций не освобождает стороны от выполнения принятых обязательств.</w:t>
      </w:r>
    </w:p>
    <w:p w:rsidR="00D90EE9" w:rsidRDefault="00D90EE9" w:rsidP="00D90EE9">
      <w:pPr>
        <w:ind w:firstLine="567"/>
        <w:jc w:val="both"/>
        <w:rPr>
          <w:sz w:val="20"/>
          <w:szCs w:val="20"/>
        </w:rPr>
      </w:pPr>
    </w:p>
    <w:p w:rsidR="00D90EE9" w:rsidRDefault="00D90EE9" w:rsidP="00D90EE9">
      <w:pPr>
        <w:numPr>
          <w:ilvl w:val="0"/>
          <w:numId w:val="2"/>
        </w:numPr>
        <w:autoSpaceDE w:val="0"/>
        <w:spacing w:before="41" w:line="274" w:lineRule="exact"/>
        <w:jc w:val="center"/>
        <w:rPr>
          <w:sz w:val="20"/>
          <w:szCs w:val="20"/>
        </w:rPr>
      </w:pPr>
      <w:r>
        <w:rPr>
          <w:b/>
          <w:bCs/>
          <w:sz w:val="20"/>
          <w:szCs w:val="20"/>
        </w:rPr>
        <w:t>ОБСТОЯТЕЛЬСТВА НЕПРЕОДОЛИМОЙ СИЛЫ</w:t>
      </w:r>
    </w:p>
    <w:p w:rsidR="00D90EE9" w:rsidRDefault="00D90EE9" w:rsidP="00D90EE9">
      <w:pPr>
        <w:tabs>
          <w:tab w:val="left" w:pos="1134"/>
        </w:tabs>
        <w:autoSpaceDE w:val="0"/>
        <w:spacing w:line="274" w:lineRule="exact"/>
        <w:ind w:firstLine="567"/>
        <w:jc w:val="both"/>
        <w:rPr>
          <w:sz w:val="20"/>
          <w:szCs w:val="20"/>
        </w:rPr>
      </w:pPr>
      <w:r>
        <w:rPr>
          <w:sz w:val="20"/>
          <w:szCs w:val="20"/>
        </w:rPr>
        <w:t xml:space="preserve">8.1. </w:t>
      </w:r>
      <w:proofErr w:type="gramStart"/>
      <w:r>
        <w:rPr>
          <w:sz w:val="20"/>
          <w:szCs w:val="20"/>
        </w:rPr>
        <w:t xml:space="preserve">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стихийных бедствий, диверсий, военных действий, блокад, изменений </w:t>
      </w:r>
      <w:r>
        <w:rPr>
          <w:sz w:val="20"/>
          <w:szCs w:val="20"/>
        </w:rPr>
        <w:lastRenderedPageBreak/>
        <w:t>законодательства, препятствующих надлежащему исполнению обязательств по настоящему Контракту,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и</w:t>
      </w:r>
      <w:proofErr w:type="gramEnd"/>
      <w:r>
        <w:rPr>
          <w:sz w:val="20"/>
          <w:szCs w:val="20"/>
        </w:rPr>
        <w:t xml:space="preserve"> которые Стороны были не в состоянии предвидеть и предотвратить. Данные обстоятельства подтверждаются справкой компетентного учреждения или органа государственной власти.</w:t>
      </w:r>
    </w:p>
    <w:p w:rsidR="00D90EE9" w:rsidRDefault="00D90EE9" w:rsidP="00D90EE9">
      <w:pPr>
        <w:tabs>
          <w:tab w:val="left" w:pos="1134"/>
        </w:tabs>
        <w:autoSpaceDE w:val="0"/>
        <w:spacing w:line="274" w:lineRule="exact"/>
        <w:ind w:firstLine="567"/>
        <w:jc w:val="both"/>
        <w:rPr>
          <w:sz w:val="20"/>
          <w:szCs w:val="20"/>
        </w:rPr>
      </w:pPr>
      <w:r>
        <w:rPr>
          <w:sz w:val="20"/>
          <w:szCs w:val="20"/>
        </w:rPr>
        <w:t>8.2.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D90EE9" w:rsidRDefault="00D90EE9" w:rsidP="00D90EE9">
      <w:pPr>
        <w:tabs>
          <w:tab w:val="left" w:pos="1134"/>
        </w:tabs>
        <w:autoSpaceDE w:val="0"/>
        <w:spacing w:line="274" w:lineRule="exact"/>
        <w:ind w:firstLine="567"/>
        <w:jc w:val="both"/>
        <w:rPr>
          <w:sz w:val="20"/>
          <w:szCs w:val="20"/>
        </w:rPr>
      </w:pPr>
      <w:r>
        <w:rPr>
          <w:sz w:val="20"/>
          <w:szCs w:val="20"/>
        </w:rPr>
        <w:t xml:space="preserve">8.3. </w:t>
      </w:r>
      <w:proofErr w:type="gramStart"/>
      <w:r>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и возможной продолжительности действия.</w:t>
      </w:r>
      <w:proofErr w:type="gramEnd"/>
    </w:p>
    <w:p w:rsidR="00D90EE9" w:rsidRDefault="00D90EE9" w:rsidP="00D90EE9">
      <w:pPr>
        <w:tabs>
          <w:tab w:val="left" w:pos="1134"/>
        </w:tabs>
        <w:autoSpaceDE w:val="0"/>
        <w:spacing w:line="274" w:lineRule="exact"/>
        <w:ind w:firstLine="567"/>
        <w:jc w:val="both"/>
        <w:rPr>
          <w:sz w:val="20"/>
          <w:szCs w:val="20"/>
        </w:rPr>
      </w:pPr>
      <w:r>
        <w:rPr>
          <w:sz w:val="20"/>
          <w:szCs w:val="20"/>
        </w:rPr>
        <w:t xml:space="preserve"> 8.4. Обязательство Стороны прекращается невозможностью исполнения, вызванной обстоятельством, за которое ни одна из Сторон не отвечает.</w:t>
      </w:r>
    </w:p>
    <w:p w:rsidR="00D90EE9" w:rsidRDefault="00D90EE9" w:rsidP="00D90EE9">
      <w:pPr>
        <w:tabs>
          <w:tab w:val="left" w:pos="1134"/>
        </w:tabs>
        <w:autoSpaceDE w:val="0"/>
        <w:spacing w:line="274" w:lineRule="exact"/>
        <w:ind w:firstLine="567"/>
        <w:jc w:val="both"/>
        <w:rPr>
          <w:sz w:val="20"/>
          <w:szCs w:val="20"/>
        </w:rPr>
      </w:pPr>
    </w:p>
    <w:p w:rsidR="00D90EE9" w:rsidRDefault="00D90EE9" w:rsidP="00D90EE9">
      <w:pPr>
        <w:numPr>
          <w:ilvl w:val="0"/>
          <w:numId w:val="3"/>
        </w:numPr>
        <w:autoSpaceDE w:val="0"/>
        <w:spacing w:before="41" w:line="274" w:lineRule="exact"/>
        <w:ind w:left="0" w:firstLine="357"/>
        <w:jc w:val="center"/>
        <w:rPr>
          <w:sz w:val="20"/>
          <w:szCs w:val="20"/>
        </w:rPr>
      </w:pPr>
      <w:r>
        <w:rPr>
          <w:b/>
          <w:bCs/>
          <w:sz w:val="20"/>
          <w:szCs w:val="20"/>
        </w:rPr>
        <w:t>ПОРЯДОК УРЕГУЛИРОВАНИЯ СПОРОВ</w:t>
      </w:r>
    </w:p>
    <w:p w:rsidR="00D90EE9" w:rsidRDefault="00D90EE9" w:rsidP="00D90EE9">
      <w:pPr>
        <w:numPr>
          <w:ilvl w:val="1"/>
          <w:numId w:val="3"/>
        </w:numPr>
        <w:tabs>
          <w:tab w:val="left" w:pos="0"/>
          <w:tab w:val="left" w:pos="1080"/>
          <w:tab w:val="left" w:pos="1404"/>
        </w:tabs>
        <w:autoSpaceDE w:val="0"/>
        <w:spacing w:line="274" w:lineRule="exact"/>
        <w:ind w:left="0" w:firstLine="720"/>
        <w:jc w:val="both"/>
        <w:rPr>
          <w:rFonts w:eastAsia="Calibri"/>
          <w:spacing w:val="5"/>
          <w:sz w:val="20"/>
          <w:szCs w:val="20"/>
        </w:rPr>
      </w:pPr>
      <w:r>
        <w:rPr>
          <w:sz w:val="20"/>
          <w:szCs w:val="20"/>
        </w:rPr>
        <w:t xml:space="preserve"> В случае не достижения взаимного согласия, споры по настоящему Контракту решаются в судебном порядке. До передачи спора на разрешение в судебный орган, Стороны принимают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w:t>
      </w:r>
      <w:proofErr w:type="gramStart"/>
      <w:r>
        <w:rPr>
          <w:sz w:val="20"/>
          <w:szCs w:val="20"/>
        </w:rPr>
        <w:t>с даты</w:t>
      </w:r>
      <w:proofErr w:type="gramEnd"/>
      <w:r>
        <w:rPr>
          <w:sz w:val="20"/>
          <w:szCs w:val="20"/>
        </w:rPr>
        <w:t xml:space="preserve"> ее получения.</w:t>
      </w:r>
    </w:p>
    <w:p w:rsidR="00D90EE9" w:rsidRDefault="00D90EE9" w:rsidP="00D90EE9">
      <w:pPr>
        <w:numPr>
          <w:ilvl w:val="1"/>
          <w:numId w:val="3"/>
        </w:numPr>
        <w:tabs>
          <w:tab w:val="left" w:pos="0"/>
          <w:tab w:val="left" w:pos="1080"/>
          <w:tab w:val="left" w:pos="1404"/>
        </w:tabs>
        <w:autoSpaceDE w:val="0"/>
        <w:spacing w:line="274" w:lineRule="exact"/>
        <w:ind w:left="720" w:firstLine="720"/>
        <w:jc w:val="both"/>
        <w:rPr>
          <w:b/>
          <w:bCs/>
          <w:sz w:val="20"/>
          <w:szCs w:val="20"/>
        </w:rPr>
      </w:pPr>
      <w:r>
        <w:rPr>
          <w:rFonts w:eastAsia="Calibri"/>
          <w:spacing w:val="5"/>
          <w:sz w:val="20"/>
          <w:szCs w:val="20"/>
        </w:rPr>
        <w:t xml:space="preserve"> При не достижении согласия, возникшие споры между Исполнителем и Заказчиком, рассматриваются в соответствии с действующим законодательством в Арбитражном суде </w:t>
      </w:r>
    </w:p>
    <w:p w:rsidR="00D90EE9" w:rsidRDefault="00D90EE9" w:rsidP="00D90EE9">
      <w:pPr>
        <w:numPr>
          <w:ilvl w:val="0"/>
          <w:numId w:val="3"/>
        </w:numPr>
        <w:autoSpaceDE w:val="0"/>
        <w:spacing w:before="55" w:line="279" w:lineRule="exact"/>
        <w:jc w:val="center"/>
        <w:rPr>
          <w:sz w:val="20"/>
          <w:szCs w:val="20"/>
        </w:rPr>
      </w:pPr>
      <w:r>
        <w:rPr>
          <w:b/>
          <w:bCs/>
          <w:sz w:val="20"/>
          <w:szCs w:val="20"/>
        </w:rPr>
        <w:t>ПРОЧИЕ УСЛОВИЯ</w:t>
      </w:r>
    </w:p>
    <w:p w:rsidR="00D90EE9" w:rsidRDefault="00D90EE9" w:rsidP="00D90EE9">
      <w:pPr>
        <w:numPr>
          <w:ilvl w:val="0"/>
          <w:numId w:val="8"/>
        </w:numPr>
        <w:tabs>
          <w:tab w:val="left" w:pos="1080"/>
          <w:tab w:val="left" w:pos="1260"/>
        </w:tabs>
        <w:autoSpaceDE w:val="0"/>
        <w:spacing w:before="58" w:line="274" w:lineRule="exact"/>
        <w:ind w:firstLine="698"/>
        <w:jc w:val="both"/>
        <w:rPr>
          <w:sz w:val="20"/>
          <w:szCs w:val="20"/>
        </w:rPr>
      </w:pPr>
      <w:r>
        <w:rPr>
          <w:sz w:val="20"/>
          <w:szCs w:val="20"/>
        </w:rPr>
        <w:t>Настоящий Контра</w:t>
      </w:r>
      <w:proofErr w:type="gramStart"/>
      <w:r>
        <w:rPr>
          <w:sz w:val="20"/>
          <w:szCs w:val="20"/>
        </w:rPr>
        <w:t>кт вст</w:t>
      </w:r>
      <w:proofErr w:type="gramEnd"/>
      <w:r>
        <w:rPr>
          <w:sz w:val="20"/>
          <w:szCs w:val="20"/>
        </w:rPr>
        <w:t>упает в силу с момента подписания обеими сторонами и действует до полного исполнения принятых Сторонами обязательств, но не позднее __________ года.</w:t>
      </w:r>
    </w:p>
    <w:p w:rsidR="00D90EE9" w:rsidRDefault="00D90EE9" w:rsidP="00D90EE9">
      <w:pPr>
        <w:numPr>
          <w:ilvl w:val="0"/>
          <w:numId w:val="7"/>
        </w:numPr>
        <w:tabs>
          <w:tab w:val="left" w:pos="1404"/>
        </w:tabs>
        <w:autoSpaceDE w:val="0"/>
        <w:spacing w:line="274" w:lineRule="exact"/>
        <w:ind w:firstLine="698"/>
        <w:jc w:val="both"/>
        <w:rPr>
          <w:sz w:val="20"/>
          <w:szCs w:val="20"/>
        </w:rPr>
      </w:pPr>
      <w:r>
        <w:rPr>
          <w:sz w:val="20"/>
          <w:szCs w:val="20"/>
        </w:rPr>
        <w:t>Возможность Заказчика изменить условия Контракта в соответствии с положениями Закона о закупках.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90EE9" w:rsidRDefault="00D90EE9" w:rsidP="00D90EE9">
      <w:pPr>
        <w:numPr>
          <w:ilvl w:val="0"/>
          <w:numId w:val="8"/>
        </w:numPr>
        <w:tabs>
          <w:tab w:val="left" w:pos="1404"/>
        </w:tabs>
        <w:autoSpaceDE w:val="0"/>
        <w:spacing w:line="274" w:lineRule="exact"/>
        <w:ind w:firstLine="698"/>
        <w:jc w:val="both"/>
        <w:rPr>
          <w:sz w:val="20"/>
          <w:szCs w:val="20"/>
        </w:rPr>
      </w:pPr>
      <w:r>
        <w:rPr>
          <w:sz w:val="20"/>
          <w:szCs w:val="20"/>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90EE9" w:rsidRDefault="00D90EE9" w:rsidP="00D90EE9">
      <w:pPr>
        <w:numPr>
          <w:ilvl w:val="0"/>
          <w:numId w:val="8"/>
        </w:numPr>
        <w:tabs>
          <w:tab w:val="left" w:pos="1404"/>
        </w:tabs>
        <w:autoSpaceDE w:val="0"/>
        <w:spacing w:line="274" w:lineRule="exact"/>
        <w:ind w:firstLine="698"/>
        <w:jc w:val="both"/>
        <w:rPr>
          <w:sz w:val="20"/>
          <w:szCs w:val="20"/>
        </w:rPr>
      </w:pPr>
      <w:r>
        <w:rPr>
          <w:sz w:val="20"/>
          <w:szCs w:val="20"/>
        </w:rPr>
        <w:t>Любое уведомление, которое одна Сторона направляет другой Стороне в соответствии с настоящим Контрактом, направляется в письменной форме почтой или факсимильной связью с последующим представлением оригинала.</w:t>
      </w:r>
    </w:p>
    <w:p w:rsidR="00D90EE9" w:rsidRDefault="00D90EE9" w:rsidP="00D90EE9">
      <w:pPr>
        <w:numPr>
          <w:ilvl w:val="0"/>
          <w:numId w:val="8"/>
        </w:numPr>
        <w:tabs>
          <w:tab w:val="left" w:pos="1404"/>
        </w:tabs>
        <w:autoSpaceDE w:val="0"/>
        <w:spacing w:line="274" w:lineRule="exact"/>
        <w:ind w:firstLine="698"/>
        <w:jc w:val="both"/>
        <w:rPr>
          <w:sz w:val="20"/>
          <w:szCs w:val="20"/>
        </w:rPr>
      </w:pPr>
      <w:r>
        <w:rPr>
          <w:sz w:val="20"/>
          <w:szCs w:val="20"/>
        </w:rPr>
        <w:t>Во всем, что не предусмотрено настоящим Контрактом, Стороны руководствуются действующим законодательством Российской Федерации.</w:t>
      </w:r>
    </w:p>
    <w:p w:rsidR="00D90EE9" w:rsidRDefault="00D90EE9" w:rsidP="00D90EE9">
      <w:pPr>
        <w:autoSpaceDE w:val="0"/>
        <w:spacing w:line="240" w:lineRule="exact"/>
        <w:ind w:left="706"/>
        <w:rPr>
          <w:sz w:val="20"/>
          <w:szCs w:val="20"/>
        </w:rPr>
      </w:pPr>
    </w:p>
    <w:p w:rsidR="00D90EE9" w:rsidRDefault="00D90EE9" w:rsidP="00D90EE9">
      <w:pPr>
        <w:autoSpaceDE w:val="0"/>
        <w:spacing w:before="41" w:line="274" w:lineRule="exact"/>
        <w:ind w:left="706"/>
        <w:rPr>
          <w:sz w:val="20"/>
          <w:szCs w:val="20"/>
        </w:rPr>
      </w:pPr>
      <w:r>
        <w:rPr>
          <w:sz w:val="20"/>
          <w:szCs w:val="20"/>
        </w:rPr>
        <w:t>Приложение к настоящему Контракту, являющееся его неотъемлемой частью:</w:t>
      </w:r>
    </w:p>
    <w:p w:rsidR="00D90EE9" w:rsidRDefault="00D90EE9" w:rsidP="00D90EE9">
      <w:pPr>
        <w:tabs>
          <w:tab w:val="left" w:pos="1015"/>
        </w:tabs>
        <w:autoSpaceDE w:val="0"/>
        <w:spacing w:line="274" w:lineRule="exact"/>
        <w:ind w:left="713"/>
        <w:rPr>
          <w:sz w:val="20"/>
          <w:szCs w:val="20"/>
        </w:rPr>
      </w:pPr>
      <w:r>
        <w:rPr>
          <w:sz w:val="20"/>
          <w:szCs w:val="20"/>
        </w:rPr>
        <w:t>- Техническое задание (спецификация).</w:t>
      </w:r>
    </w:p>
    <w:p w:rsidR="00D90EE9" w:rsidRDefault="00D90EE9" w:rsidP="00D90EE9">
      <w:pPr>
        <w:autoSpaceDE w:val="0"/>
        <w:spacing w:line="240" w:lineRule="exact"/>
        <w:ind w:firstLine="582"/>
        <w:jc w:val="both"/>
        <w:rPr>
          <w:sz w:val="20"/>
          <w:szCs w:val="20"/>
        </w:rPr>
      </w:pPr>
    </w:p>
    <w:p w:rsidR="00D90EE9" w:rsidRDefault="00D90EE9" w:rsidP="00D90EE9">
      <w:pPr>
        <w:numPr>
          <w:ilvl w:val="0"/>
          <w:numId w:val="3"/>
        </w:numPr>
        <w:autoSpaceDE w:val="0"/>
        <w:spacing w:before="55" w:line="279" w:lineRule="exact"/>
        <w:jc w:val="both"/>
        <w:rPr>
          <w:bCs/>
          <w:sz w:val="20"/>
          <w:szCs w:val="20"/>
        </w:rPr>
      </w:pPr>
      <w:r>
        <w:rPr>
          <w:b/>
          <w:bCs/>
          <w:sz w:val="20"/>
          <w:szCs w:val="20"/>
        </w:rPr>
        <w:t>ЮРИДИЧЕСКИЕ АДРЕСА, РЕКВИЗИТЫ И ПОДПИСИ СТОРОН</w:t>
      </w:r>
    </w:p>
    <w:tbl>
      <w:tblPr>
        <w:tblpPr w:leftFromText="180" w:rightFromText="180" w:vertAnchor="text" w:horzAnchor="margin" w:tblpY="142"/>
        <w:tblW w:w="0" w:type="auto"/>
        <w:tblLayout w:type="fixed"/>
        <w:tblLook w:val="0000"/>
      </w:tblPr>
      <w:tblGrid>
        <w:gridCol w:w="4908"/>
        <w:gridCol w:w="4800"/>
      </w:tblGrid>
      <w:tr w:rsidR="00D90EE9" w:rsidTr="002C40C8">
        <w:trPr>
          <w:trHeight w:val="274"/>
        </w:trPr>
        <w:tc>
          <w:tcPr>
            <w:tcW w:w="4908" w:type="dxa"/>
            <w:shd w:val="clear" w:color="auto" w:fill="auto"/>
          </w:tcPr>
          <w:p w:rsidR="00D90EE9" w:rsidRDefault="00D90EE9" w:rsidP="002C40C8">
            <w:pPr>
              <w:rPr>
                <w:sz w:val="20"/>
                <w:szCs w:val="20"/>
              </w:rPr>
            </w:pPr>
            <w:r>
              <w:rPr>
                <w:sz w:val="22"/>
                <w:szCs w:val="22"/>
              </w:rPr>
              <w:t xml:space="preserve">Заказчик: </w:t>
            </w:r>
          </w:p>
        </w:tc>
        <w:tc>
          <w:tcPr>
            <w:tcW w:w="4800" w:type="dxa"/>
            <w:shd w:val="clear" w:color="auto" w:fill="auto"/>
          </w:tcPr>
          <w:p w:rsidR="00D90EE9" w:rsidRDefault="00D90EE9" w:rsidP="002C40C8">
            <w:pPr>
              <w:spacing w:line="360" w:lineRule="auto"/>
            </w:pPr>
            <w:r>
              <w:rPr>
                <w:sz w:val="20"/>
                <w:szCs w:val="20"/>
              </w:rPr>
              <w:t>Исполнитель:</w:t>
            </w:r>
          </w:p>
        </w:tc>
      </w:tr>
      <w:tr w:rsidR="00D90EE9" w:rsidTr="002C40C8">
        <w:trPr>
          <w:trHeight w:val="662"/>
        </w:trPr>
        <w:tc>
          <w:tcPr>
            <w:tcW w:w="4908" w:type="dxa"/>
            <w:shd w:val="clear" w:color="auto" w:fill="auto"/>
          </w:tcPr>
          <w:p w:rsidR="00D90EE9" w:rsidRDefault="00D90EE9" w:rsidP="002C40C8">
            <w:pPr>
              <w:pStyle w:val="afff3"/>
              <w:rPr>
                <w:rFonts w:ascii="Times New Roman" w:hAnsi="Times New Roman"/>
                <w:szCs w:val="22"/>
              </w:rPr>
            </w:pPr>
            <w:r>
              <w:rPr>
                <w:rFonts w:ascii="Times New Roman" w:hAnsi="Times New Roman"/>
                <w:sz w:val="22"/>
                <w:szCs w:val="22"/>
              </w:rPr>
              <w:t>Муниципальный заказчик</w:t>
            </w:r>
          </w:p>
          <w:p w:rsidR="00D90EE9" w:rsidRDefault="00D90EE9" w:rsidP="002C40C8">
            <w:pPr>
              <w:pStyle w:val="afff3"/>
              <w:rPr>
                <w:rFonts w:ascii="Times New Roman" w:hAnsi="Times New Roman"/>
                <w:szCs w:val="22"/>
              </w:rPr>
            </w:pPr>
            <w:r>
              <w:rPr>
                <w:rFonts w:ascii="Times New Roman" w:hAnsi="Times New Roman"/>
                <w:sz w:val="22"/>
                <w:szCs w:val="22"/>
              </w:rPr>
              <w:t xml:space="preserve">Администрация </w:t>
            </w:r>
          </w:p>
          <w:p w:rsidR="00D90EE9" w:rsidRDefault="00D90EE9" w:rsidP="002C40C8">
            <w:pPr>
              <w:pStyle w:val="afff3"/>
              <w:rPr>
                <w:rFonts w:ascii="Times New Roman" w:hAnsi="Times New Roman"/>
                <w:szCs w:val="22"/>
              </w:rPr>
            </w:pPr>
            <w:r>
              <w:rPr>
                <w:rFonts w:ascii="Times New Roman" w:hAnsi="Times New Roman"/>
                <w:sz w:val="22"/>
                <w:szCs w:val="22"/>
              </w:rPr>
              <w:t>адрес</w:t>
            </w:r>
          </w:p>
          <w:p w:rsidR="00D90EE9" w:rsidRDefault="00D90EE9" w:rsidP="002C40C8">
            <w:pPr>
              <w:pStyle w:val="afff3"/>
              <w:rPr>
                <w:rFonts w:ascii="Times New Roman" w:hAnsi="Times New Roman"/>
                <w:szCs w:val="22"/>
              </w:rPr>
            </w:pPr>
            <w:r>
              <w:rPr>
                <w:rFonts w:ascii="Times New Roman" w:hAnsi="Times New Roman"/>
                <w:sz w:val="22"/>
                <w:szCs w:val="22"/>
              </w:rPr>
              <w:t>ИНН</w:t>
            </w:r>
            <w:proofErr w:type="gramStart"/>
            <w:r>
              <w:rPr>
                <w:rFonts w:ascii="Times New Roman" w:hAnsi="Times New Roman"/>
                <w:sz w:val="22"/>
                <w:szCs w:val="22"/>
              </w:rPr>
              <w:t xml:space="preserve"> ,</w:t>
            </w:r>
            <w:proofErr w:type="gramEnd"/>
            <w:r>
              <w:rPr>
                <w:rFonts w:ascii="Times New Roman" w:hAnsi="Times New Roman"/>
                <w:sz w:val="22"/>
                <w:szCs w:val="22"/>
              </w:rPr>
              <w:t xml:space="preserve"> КПП </w:t>
            </w:r>
          </w:p>
          <w:p w:rsidR="00D90EE9" w:rsidRDefault="00D90EE9" w:rsidP="002C40C8">
            <w:pPr>
              <w:pStyle w:val="afff3"/>
              <w:rPr>
                <w:rFonts w:ascii="Times New Roman" w:hAnsi="Times New Roman"/>
                <w:szCs w:val="22"/>
              </w:rPr>
            </w:pPr>
            <w:r>
              <w:rPr>
                <w:rFonts w:ascii="Times New Roman" w:hAnsi="Times New Roman"/>
                <w:sz w:val="22"/>
                <w:szCs w:val="22"/>
              </w:rPr>
              <w:t xml:space="preserve">л.с. </w:t>
            </w:r>
          </w:p>
          <w:p w:rsidR="00D90EE9" w:rsidRDefault="00D90EE9" w:rsidP="002C40C8">
            <w:pPr>
              <w:pStyle w:val="afff3"/>
              <w:rPr>
                <w:rFonts w:ascii="Times New Roman" w:hAnsi="Times New Roman"/>
                <w:szCs w:val="22"/>
              </w:rPr>
            </w:pPr>
            <w:proofErr w:type="spellStart"/>
            <w:proofErr w:type="gramStart"/>
            <w:r>
              <w:rPr>
                <w:rFonts w:ascii="Times New Roman" w:hAnsi="Times New Roman"/>
                <w:sz w:val="22"/>
                <w:szCs w:val="22"/>
              </w:rPr>
              <w:t>р</w:t>
            </w:r>
            <w:proofErr w:type="spellEnd"/>
            <w:proofErr w:type="gramEnd"/>
            <w:r>
              <w:rPr>
                <w:rFonts w:ascii="Times New Roman" w:hAnsi="Times New Roman"/>
                <w:sz w:val="22"/>
                <w:szCs w:val="22"/>
              </w:rPr>
              <w:t xml:space="preserve">/с </w:t>
            </w:r>
          </w:p>
          <w:p w:rsidR="00D90EE9" w:rsidRDefault="00D90EE9" w:rsidP="002C40C8">
            <w:pPr>
              <w:pStyle w:val="afff3"/>
              <w:rPr>
                <w:rFonts w:ascii="Times New Roman" w:hAnsi="Times New Roman"/>
                <w:szCs w:val="22"/>
              </w:rPr>
            </w:pPr>
          </w:p>
          <w:p w:rsidR="00D90EE9" w:rsidRDefault="00D90EE9" w:rsidP="002C40C8">
            <w:pPr>
              <w:pStyle w:val="afff3"/>
              <w:rPr>
                <w:rFonts w:ascii="Times New Roman" w:hAnsi="Times New Roman"/>
                <w:szCs w:val="22"/>
              </w:rPr>
            </w:pPr>
            <w:r>
              <w:rPr>
                <w:rFonts w:ascii="Times New Roman" w:hAnsi="Times New Roman"/>
                <w:sz w:val="22"/>
                <w:szCs w:val="22"/>
              </w:rPr>
              <w:lastRenderedPageBreak/>
              <w:t>Глава Администрации __________</w:t>
            </w:r>
          </w:p>
          <w:p w:rsidR="00D90EE9" w:rsidRDefault="00D90EE9" w:rsidP="002C40C8">
            <w:pPr>
              <w:pStyle w:val="afff3"/>
              <w:rPr>
                <w:rFonts w:ascii="Times New Roman" w:hAnsi="Times New Roman"/>
                <w:szCs w:val="22"/>
              </w:rPr>
            </w:pPr>
          </w:p>
          <w:p w:rsidR="00D90EE9" w:rsidRDefault="00D90EE9" w:rsidP="002C40C8">
            <w:pPr>
              <w:pStyle w:val="afff3"/>
              <w:rPr>
                <w:rFonts w:ascii="Times New Roman" w:hAnsi="Times New Roman"/>
                <w:szCs w:val="22"/>
              </w:rPr>
            </w:pPr>
            <w:r>
              <w:rPr>
                <w:rFonts w:ascii="Times New Roman" w:hAnsi="Times New Roman"/>
                <w:sz w:val="22"/>
                <w:szCs w:val="22"/>
              </w:rPr>
              <w:t xml:space="preserve">______________ </w:t>
            </w:r>
          </w:p>
          <w:p w:rsidR="00D90EE9" w:rsidRDefault="00D90EE9" w:rsidP="002C40C8">
            <w:pPr>
              <w:pStyle w:val="afff3"/>
              <w:rPr>
                <w:rFonts w:ascii="Times New Roman" w:hAnsi="Times New Roman"/>
                <w:szCs w:val="22"/>
              </w:rPr>
            </w:pPr>
            <w:r>
              <w:rPr>
                <w:rFonts w:ascii="Times New Roman" w:hAnsi="Times New Roman"/>
                <w:sz w:val="22"/>
                <w:szCs w:val="22"/>
              </w:rPr>
              <w:t>"___" ______ 20___ г.</w:t>
            </w:r>
          </w:p>
          <w:p w:rsidR="00D90EE9" w:rsidRDefault="00D90EE9" w:rsidP="002C40C8">
            <w:r>
              <w:rPr>
                <w:sz w:val="22"/>
                <w:szCs w:val="22"/>
              </w:rPr>
              <w:t>М.П.</w:t>
            </w:r>
          </w:p>
          <w:p w:rsidR="00D90EE9" w:rsidRDefault="00D90EE9" w:rsidP="002C40C8">
            <w:pPr>
              <w:rPr>
                <w:sz w:val="20"/>
                <w:szCs w:val="20"/>
              </w:rPr>
            </w:pPr>
            <w:r>
              <w:rPr>
                <w:sz w:val="22"/>
                <w:szCs w:val="22"/>
              </w:rPr>
              <w:t xml:space="preserve">                                    </w:t>
            </w:r>
          </w:p>
        </w:tc>
        <w:tc>
          <w:tcPr>
            <w:tcW w:w="4800" w:type="dxa"/>
            <w:shd w:val="clear" w:color="auto" w:fill="auto"/>
          </w:tcPr>
          <w:p w:rsidR="00D90EE9" w:rsidRDefault="00D90EE9" w:rsidP="002C40C8">
            <w:pPr>
              <w:snapToGrid w:val="0"/>
              <w:rPr>
                <w:sz w:val="20"/>
                <w:szCs w:val="20"/>
              </w:rPr>
            </w:pPr>
          </w:p>
          <w:p w:rsidR="00D90EE9" w:rsidRDefault="00D90EE9" w:rsidP="002C40C8">
            <w:pPr>
              <w:rPr>
                <w:sz w:val="20"/>
                <w:szCs w:val="20"/>
              </w:rPr>
            </w:pPr>
          </w:p>
          <w:p w:rsidR="00D90EE9" w:rsidRDefault="00D90EE9" w:rsidP="002C40C8">
            <w:pPr>
              <w:rPr>
                <w:sz w:val="20"/>
                <w:szCs w:val="20"/>
              </w:rPr>
            </w:pPr>
          </w:p>
          <w:p w:rsidR="00D90EE9" w:rsidRDefault="00D90EE9" w:rsidP="002C40C8">
            <w:pPr>
              <w:rPr>
                <w:sz w:val="20"/>
                <w:szCs w:val="20"/>
              </w:rPr>
            </w:pPr>
          </w:p>
          <w:p w:rsidR="00D90EE9" w:rsidRDefault="00D90EE9" w:rsidP="002C40C8">
            <w:pPr>
              <w:rPr>
                <w:sz w:val="20"/>
                <w:szCs w:val="20"/>
              </w:rPr>
            </w:pPr>
          </w:p>
          <w:p w:rsidR="00D90EE9" w:rsidRDefault="00D90EE9" w:rsidP="002C40C8">
            <w:pPr>
              <w:rPr>
                <w:sz w:val="20"/>
                <w:szCs w:val="20"/>
              </w:rPr>
            </w:pPr>
          </w:p>
          <w:p w:rsidR="00D90EE9" w:rsidRDefault="00D90EE9" w:rsidP="002C40C8">
            <w:pPr>
              <w:rPr>
                <w:sz w:val="20"/>
                <w:szCs w:val="20"/>
              </w:rPr>
            </w:pPr>
          </w:p>
          <w:p w:rsidR="00D90EE9" w:rsidRDefault="00D90EE9" w:rsidP="002C40C8">
            <w:pPr>
              <w:rPr>
                <w:sz w:val="20"/>
                <w:szCs w:val="20"/>
              </w:rPr>
            </w:pPr>
          </w:p>
          <w:p w:rsidR="00D90EE9" w:rsidRDefault="00D90EE9" w:rsidP="002C40C8">
            <w:pPr>
              <w:rPr>
                <w:sz w:val="20"/>
                <w:szCs w:val="20"/>
              </w:rPr>
            </w:pPr>
          </w:p>
          <w:p w:rsidR="00D90EE9" w:rsidRDefault="00D90EE9" w:rsidP="002C40C8">
            <w:r>
              <w:rPr>
                <w:sz w:val="20"/>
                <w:szCs w:val="20"/>
              </w:rPr>
              <w:t>_______________________/______________/</w:t>
            </w:r>
          </w:p>
        </w:tc>
      </w:tr>
      <w:tr w:rsidR="00D90EE9" w:rsidTr="002C40C8">
        <w:trPr>
          <w:trHeight w:val="153"/>
        </w:trPr>
        <w:tc>
          <w:tcPr>
            <w:tcW w:w="4908" w:type="dxa"/>
            <w:shd w:val="clear" w:color="auto" w:fill="auto"/>
          </w:tcPr>
          <w:p w:rsidR="00D90EE9" w:rsidRDefault="00D90EE9" w:rsidP="002C40C8">
            <w:pPr>
              <w:snapToGrid w:val="0"/>
              <w:rPr>
                <w:sz w:val="20"/>
                <w:szCs w:val="20"/>
              </w:rPr>
            </w:pPr>
          </w:p>
        </w:tc>
        <w:tc>
          <w:tcPr>
            <w:tcW w:w="4800" w:type="dxa"/>
            <w:shd w:val="clear" w:color="auto" w:fill="auto"/>
          </w:tcPr>
          <w:p w:rsidR="00D90EE9" w:rsidRDefault="00D90EE9" w:rsidP="002C40C8">
            <w:pPr>
              <w:snapToGrid w:val="0"/>
              <w:rPr>
                <w:sz w:val="20"/>
                <w:szCs w:val="20"/>
              </w:rPr>
            </w:pPr>
          </w:p>
        </w:tc>
      </w:tr>
    </w:tbl>
    <w:p w:rsidR="00D90EE9" w:rsidRDefault="00B32922" w:rsidP="00D90EE9">
      <w:pPr>
        <w:autoSpaceDE w:val="0"/>
        <w:spacing w:line="240" w:lineRule="exact"/>
        <w:ind w:firstLine="582"/>
        <w:jc w:val="both"/>
        <w:rPr>
          <w:sz w:val="20"/>
          <w:szCs w:val="20"/>
        </w:rPr>
      </w:pPr>
      <w:r w:rsidRPr="00B32922">
        <w:pict>
          <v:shapetype id="_x0000_t202" coordsize="21600,21600" o:spt="202" path="m,l,21600r21600,l21600,xe">
            <v:stroke joinstyle="miter"/>
            <v:path gradientshapeok="t" o:connecttype="rect"/>
          </v:shapetype>
          <v:shape id="_x0000_s1026" type="#_x0000_t202" style="position:absolute;left:0;text-align:left;margin-left:0;margin-top:3.6pt;width:485.3pt;height:189.6pt;z-index:251660288;mso-position-horizontal:center;mso-position-horizontal-relative:margin;mso-position-vertical-relative:text" stroked="f">
            <v:fill opacity="0" color2="black"/>
            <v:textbox inset="0,0,0,0">
              <w:txbxContent>
                <w:p w:rsidR="00D90EE9" w:rsidRDefault="00D90EE9" w:rsidP="00D90EE9">
                  <w:r>
                    <w:t xml:space="preserve"> </w:t>
                  </w:r>
                </w:p>
              </w:txbxContent>
            </v:textbox>
            <w10:wrap type="square" anchorx="margin"/>
          </v:shape>
        </w:pict>
      </w:r>
    </w:p>
    <w:p w:rsidR="00D90EE9" w:rsidRDefault="00D90EE9" w:rsidP="00D90EE9">
      <w:pPr>
        <w:pageBreakBefore/>
        <w:spacing w:line="276" w:lineRule="auto"/>
        <w:jc w:val="right"/>
        <w:rPr>
          <w:sz w:val="20"/>
          <w:szCs w:val="20"/>
        </w:rPr>
      </w:pPr>
      <w:r>
        <w:rPr>
          <w:sz w:val="20"/>
          <w:szCs w:val="20"/>
        </w:rPr>
        <w:lastRenderedPageBreak/>
        <w:t>Приложение № 1</w:t>
      </w:r>
    </w:p>
    <w:p w:rsidR="00D90EE9" w:rsidRDefault="00D90EE9" w:rsidP="00D90EE9">
      <w:pPr>
        <w:spacing w:line="276" w:lineRule="auto"/>
        <w:jc w:val="right"/>
        <w:rPr>
          <w:sz w:val="20"/>
          <w:szCs w:val="20"/>
        </w:rPr>
      </w:pPr>
      <w:r>
        <w:rPr>
          <w:sz w:val="20"/>
          <w:szCs w:val="20"/>
        </w:rPr>
        <w:t>к муниципальному Контракту</w:t>
      </w:r>
    </w:p>
    <w:p w:rsidR="00D90EE9" w:rsidRDefault="00D90EE9" w:rsidP="00D90EE9">
      <w:pPr>
        <w:spacing w:line="276" w:lineRule="auto"/>
        <w:jc w:val="right"/>
        <w:rPr>
          <w:sz w:val="20"/>
          <w:szCs w:val="20"/>
        </w:rPr>
      </w:pPr>
      <w:r>
        <w:rPr>
          <w:sz w:val="20"/>
          <w:szCs w:val="20"/>
        </w:rPr>
        <w:t xml:space="preserve"> № __________</w:t>
      </w:r>
    </w:p>
    <w:p w:rsidR="00D90EE9" w:rsidRDefault="00D90EE9" w:rsidP="00D90EE9">
      <w:pPr>
        <w:ind w:left="283"/>
        <w:jc w:val="right"/>
        <w:rPr>
          <w:b/>
          <w:color w:val="000000"/>
          <w:sz w:val="20"/>
          <w:szCs w:val="20"/>
        </w:rPr>
      </w:pPr>
      <w:r>
        <w:rPr>
          <w:sz w:val="20"/>
          <w:szCs w:val="20"/>
        </w:rPr>
        <w:t>«____» ___________  20___ г.</w:t>
      </w:r>
    </w:p>
    <w:p w:rsidR="00D90EE9" w:rsidRDefault="00D90EE9" w:rsidP="00D90EE9">
      <w:pPr>
        <w:ind w:left="283"/>
        <w:jc w:val="right"/>
        <w:rPr>
          <w:b/>
          <w:color w:val="000000"/>
          <w:sz w:val="20"/>
          <w:szCs w:val="20"/>
        </w:rPr>
      </w:pPr>
    </w:p>
    <w:p w:rsidR="00D90EE9" w:rsidRDefault="00D90EE9" w:rsidP="00D90EE9">
      <w:pPr>
        <w:spacing w:line="276" w:lineRule="auto"/>
        <w:jc w:val="center"/>
        <w:rPr>
          <w:b/>
          <w:sz w:val="20"/>
          <w:szCs w:val="20"/>
        </w:rPr>
      </w:pPr>
      <w:r>
        <w:rPr>
          <w:b/>
          <w:sz w:val="20"/>
          <w:szCs w:val="20"/>
        </w:rPr>
        <w:t xml:space="preserve">ТЕХНИЧЕСКОЕ ЗАДАНИЕ (СПЕЦИФИКАЦИЯ) </w:t>
      </w:r>
    </w:p>
    <w:p w:rsidR="00D90EE9" w:rsidRDefault="00D90EE9" w:rsidP="00D90EE9">
      <w:pPr>
        <w:spacing w:line="276" w:lineRule="auto"/>
        <w:jc w:val="center"/>
        <w:rPr>
          <w:b/>
          <w:sz w:val="20"/>
          <w:szCs w:val="20"/>
        </w:rPr>
      </w:pPr>
    </w:p>
    <w:tbl>
      <w:tblPr>
        <w:tblW w:w="0" w:type="auto"/>
        <w:tblInd w:w="-10" w:type="dxa"/>
        <w:tblLayout w:type="fixed"/>
        <w:tblLook w:val="0000"/>
      </w:tblPr>
      <w:tblGrid>
        <w:gridCol w:w="634"/>
        <w:gridCol w:w="6659"/>
        <w:gridCol w:w="1148"/>
        <w:gridCol w:w="1150"/>
      </w:tblGrid>
      <w:tr w:rsidR="00D90EE9" w:rsidTr="002C40C8">
        <w:trPr>
          <w:trHeight w:val="402"/>
        </w:trPr>
        <w:tc>
          <w:tcPr>
            <w:tcW w:w="634"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spacing w:line="360" w:lineRule="auto"/>
              <w:jc w:val="center"/>
              <w:rPr>
                <w:sz w:val="20"/>
                <w:szCs w:val="20"/>
              </w:rPr>
            </w:pPr>
          </w:p>
        </w:tc>
        <w:tc>
          <w:tcPr>
            <w:tcW w:w="6659" w:type="dxa"/>
            <w:tcBorders>
              <w:top w:val="single" w:sz="4" w:space="0" w:color="000000"/>
              <w:left w:val="single" w:sz="4" w:space="0" w:color="000000"/>
              <w:bottom w:val="single" w:sz="4" w:space="0" w:color="000000"/>
            </w:tcBorders>
            <w:shd w:val="clear" w:color="auto" w:fill="auto"/>
          </w:tcPr>
          <w:p w:rsidR="00D90EE9" w:rsidRDefault="00D90EE9" w:rsidP="002C40C8">
            <w:pPr>
              <w:spacing w:line="360" w:lineRule="auto"/>
              <w:jc w:val="center"/>
              <w:rPr>
                <w:sz w:val="20"/>
                <w:szCs w:val="20"/>
              </w:rPr>
            </w:pPr>
            <w:r>
              <w:rPr>
                <w:sz w:val="20"/>
                <w:szCs w:val="20"/>
              </w:rPr>
              <w:t>Наименование работы (услуги)</w:t>
            </w:r>
          </w:p>
        </w:tc>
        <w:tc>
          <w:tcPr>
            <w:tcW w:w="1148" w:type="dxa"/>
            <w:tcBorders>
              <w:top w:val="single" w:sz="4" w:space="0" w:color="000000"/>
              <w:left w:val="single" w:sz="4" w:space="0" w:color="000000"/>
              <w:bottom w:val="single" w:sz="4" w:space="0" w:color="000000"/>
            </w:tcBorders>
            <w:shd w:val="clear" w:color="auto" w:fill="auto"/>
          </w:tcPr>
          <w:p w:rsidR="00D90EE9" w:rsidRDefault="00D90EE9" w:rsidP="002C40C8">
            <w:pPr>
              <w:spacing w:line="360" w:lineRule="auto"/>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pacing w:line="360" w:lineRule="auto"/>
              <w:jc w:val="center"/>
            </w:pPr>
            <w:r>
              <w:rPr>
                <w:sz w:val="20"/>
                <w:szCs w:val="20"/>
              </w:rPr>
              <w:t>Объемы</w:t>
            </w:r>
          </w:p>
        </w:tc>
      </w:tr>
      <w:tr w:rsidR="00D90EE9" w:rsidTr="002C40C8">
        <w:trPr>
          <w:trHeight w:val="375"/>
        </w:trPr>
        <w:tc>
          <w:tcPr>
            <w:tcW w:w="634"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spacing w:line="360" w:lineRule="auto"/>
              <w:jc w:val="both"/>
              <w:rPr>
                <w:sz w:val="20"/>
                <w:szCs w:val="20"/>
              </w:rPr>
            </w:pPr>
          </w:p>
        </w:tc>
        <w:tc>
          <w:tcPr>
            <w:tcW w:w="6659"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spacing w:line="360" w:lineRule="auto"/>
              <w:jc w:val="both"/>
              <w:rPr>
                <w:b/>
                <w:sz w:val="20"/>
                <w:szCs w:val="20"/>
              </w:rPr>
            </w:pPr>
          </w:p>
        </w:tc>
        <w:tc>
          <w:tcPr>
            <w:tcW w:w="1148"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spacing w:line="360" w:lineRule="auto"/>
              <w:jc w:val="both"/>
              <w:rPr>
                <w:sz w:val="20"/>
                <w:szCs w:val="20"/>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napToGrid w:val="0"/>
              <w:spacing w:line="360" w:lineRule="auto"/>
              <w:jc w:val="both"/>
              <w:rPr>
                <w:sz w:val="20"/>
                <w:szCs w:val="20"/>
              </w:rPr>
            </w:pPr>
          </w:p>
        </w:tc>
      </w:tr>
      <w:tr w:rsidR="00D90EE9" w:rsidTr="002C40C8">
        <w:trPr>
          <w:trHeight w:val="375"/>
        </w:trPr>
        <w:tc>
          <w:tcPr>
            <w:tcW w:w="634"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spacing w:line="360" w:lineRule="auto"/>
              <w:jc w:val="both"/>
              <w:rPr>
                <w:sz w:val="20"/>
                <w:szCs w:val="20"/>
              </w:rPr>
            </w:pPr>
          </w:p>
        </w:tc>
        <w:tc>
          <w:tcPr>
            <w:tcW w:w="6659"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spacing w:line="360" w:lineRule="auto"/>
              <w:jc w:val="both"/>
              <w:rPr>
                <w:b/>
                <w:sz w:val="20"/>
                <w:szCs w:val="20"/>
              </w:rPr>
            </w:pPr>
          </w:p>
        </w:tc>
        <w:tc>
          <w:tcPr>
            <w:tcW w:w="1148"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spacing w:line="360" w:lineRule="auto"/>
              <w:jc w:val="both"/>
              <w:rPr>
                <w:sz w:val="20"/>
                <w:szCs w:val="20"/>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napToGrid w:val="0"/>
              <w:spacing w:line="360" w:lineRule="auto"/>
              <w:jc w:val="both"/>
              <w:rPr>
                <w:sz w:val="20"/>
                <w:szCs w:val="20"/>
              </w:rPr>
            </w:pPr>
          </w:p>
        </w:tc>
      </w:tr>
    </w:tbl>
    <w:p w:rsidR="00D90EE9" w:rsidRDefault="00D90EE9" w:rsidP="00D90EE9">
      <w:pPr>
        <w:spacing w:line="276" w:lineRule="auto"/>
        <w:jc w:val="right"/>
      </w:pPr>
    </w:p>
    <w:p w:rsidR="00D90EE9" w:rsidRDefault="00D90EE9" w:rsidP="00D90EE9">
      <w:pPr>
        <w:spacing w:line="276" w:lineRule="auto"/>
        <w:jc w:val="center"/>
        <w:rPr>
          <w:sz w:val="20"/>
          <w:szCs w:val="20"/>
        </w:rPr>
      </w:pPr>
      <w:r>
        <w:rPr>
          <w:b/>
          <w:sz w:val="20"/>
          <w:szCs w:val="20"/>
        </w:rPr>
        <w:t>Требования к технологии:</w:t>
      </w:r>
    </w:p>
    <w:p w:rsidR="00D90EE9" w:rsidRDefault="00D90EE9" w:rsidP="00D90EE9">
      <w:pPr>
        <w:autoSpaceDE w:val="0"/>
        <w:jc w:val="both"/>
        <w:rPr>
          <w:b/>
          <w:sz w:val="20"/>
          <w:szCs w:val="20"/>
        </w:rPr>
      </w:pPr>
      <w:r>
        <w:rPr>
          <w:sz w:val="20"/>
          <w:szCs w:val="20"/>
        </w:rPr>
        <w:t xml:space="preserve"> Все работы должны проводиться </w:t>
      </w:r>
      <w:proofErr w:type="gramStart"/>
      <w:r>
        <w:rPr>
          <w:sz w:val="20"/>
          <w:szCs w:val="20"/>
        </w:rPr>
        <w:t>согласно</w:t>
      </w:r>
      <w:proofErr w:type="gramEnd"/>
      <w:r>
        <w:rPr>
          <w:sz w:val="20"/>
          <w:szCs w:val="20"/>
        </w:rPr>
        <w:t xml:space="preserve"> соответствующих действующих правил по эксплуатации, ГОСТ, </w:t>
      </w:r>
      <w:proofErr w:type="spellStart"/>
      <w:r>
        <w:rPr>
          <w:sz w:val="20"/>
          <w:szCs w:val="20"/>
        </w:rPr>
        <w:t>СНиП</w:t>
      </w:r>
      <w:proofErr w:type="spellEnd"/>
      <w:r>
        <w:rPr>
          <w:sz w:val="20"/>
          <w:szCs w:val="20"/>
        </w:rPr>
        <w:t xml:space="preserve">, </w:t>
      </w:r>
      <w:proofErr w:type="spellStart"/>
      <w:r>
        <w:rPr>
          <w:sz w:val="20"/>
          <w:szCs w:val="20"/>
        </w:rPr>
        <w:t>СанПиН</w:t>
      </w:r>
      <w:proofErr w:type="spellEnd"/>
      <w:r>
        <w:rPr>
          <w:sz w:val="20"/>
          <w:szCs w:val="20"/>
        </w:rPr>
        <w:t xml:space="preserve">, ПУЭ, НПБ, и других руководящих документов, в соответствии с требованиями: с использованием материалов, подтвержденных соответствующими сертификатами и другими документами, удостоверяющими их качество на момент выполнения работ </w:t>
      </w:r>
    </w:p>
    <w:p w:rsidR="00D90EE9" w:rsidRDefault="00D90EE9" w:rsidP="00D90EE9">
      <w:pPr>
        <w:spacing w:line="276" w:lineRule="auto"/>
        <w:jc w:val="center"/>
        <w:rPr>
          <w:sz w:val="20"/>
          <w:szCs w:val="20"/>
        </w:rPr>
      </w:pPr>
      <w:r>
        <w:rPr>
          <w:b/>
          <w:sz w:val="20"/>
          <w:szCs w:val="20"/>
        </w:rPr>
        <w:t xml:space="preserve">Требования к режиму безопасности и </w:t>
      </w:r>
      <w:proofErr w:type="gramStart"/>
      <w:r>
        <w:rPr>
          <w:b/>
          <w:sz w:val="20"/>
          <w:szCs w:val="20"/>
        </w:rPr>
        <w:t>ОТ</w:t>
      </w:r>
      <w:proofErr w:type="gramEnd"/>
      <w:r>
        <w:rPr>
          <w:b/>
          <w:sz w:val="20"/>
          <w:szCs w:val="20"/>
        </w:rPr>
        <w:t>:</w:t>
      </w:r>
    </w:p>
    <w:p w:rsidR="00D90EE9" w:rsidRDefault="00D90EE9" w:rsidP="00D90EE9">
      <w:pPr>
        <w:spacing w:line="276" w:lineRule="auto"/>
        <w:jc w:val="both"/>
        <w:rPr>
          <w:sz w:val="20"/>
          <w:szCs w:val="20"/>
        </w:rPr>
      </w:pPr>
      <w:r>
        <w:rPr>
          <w:sz w:val="20"/>
          <w:szCs w:val="20"/>
        </w:rPr>
        <w:t xml:space="preserve">  При работе на территории  Заказчика работники Исполнителя обязаны: соблюдать требования по охране труда и обеспечению безопасности труда, пожарной безопасности, содержать в чистоте место выполнения работ и прилегающую территорию. В соответствии с нормативными актами Р</w:t>
      </w:r>
      <w:r>
        <w:rPr>
          <w:bCs/>
          <w:kern w:val="1"/>
          <w:sz w:val="20"/>
          <w:szCs w:val="20"/>
        </w:rPr>
        <w:t>оссийской Федерации на режимных производственных объектах.</w:t>
      </w:r>
    </w:p>
    <w:p w:rsidR="00D90EE9" w:rsidRDefault="00D90EE9" w:rsidP="00D90EE9">
      <w:pPr>
        <w:spacing w:line="276" w:lineRule="auto"/>
        <w:rPr>
          <w:sz w:val="20"/>
          <w:szCs w:val="20"/>
        </w:rPr>
      </w:pPr>
    </w:p>
    <w:p w:rsidR="00D90EE9" w:rsidRDefault="00D90EE9" w:rsidP="00D90EE9">
      <w:pPr>
        <w:tabs>
          <w:tab w:val="left" w:pos="9000"/>
        </w:tabs>
        <w:spacing w:line="276" w:lineRule="auto"/>
        <w:ind w:right="76"/>
        <w:rPr>
          <w:sz w:val="20"/>
          <w:szCs w:val="20"/>
        </w:rPr>
      </w:pPr>
    </w:p>
    <w:p w:rsidR="00D90EE9" w:rsidRDefault="00D90EE9" w:rsidP="00D90EE9">
      <w:pPr>
        <w:tabs>
          <w:tab w:val="left" w:pos="9000"/>
        </w:tabs>
        <w:spacing w:line="276" w:lineRule="auto"/>
        <w:ind w:right="76"/>
        <w:rPr>
          <w:sz w:val="20"/>
          <w:szCs w:val="20"/>
        </w:rPr>
      </w:pPr>
      <w:r>
        <w:rPr>
          <w:sz w:val="20"/>
          <w:szCs w:val="20"/>
        </w:rPr>
        <w:t>Заказчик                                                                               Исполнитель</w:t>
      </w:r>
    </w:p>
    <w:p w:rsidR="00D90EE9" w:rsidRDefault="00D90EE9" w:rsidP="00D90EE9">
      <w:pPr>
        <w:tabs>
          <w:tab w:val="left" w:pos="9000"/>
        </w:tabs>
        <w:spacing w:line="276" w:lineRule="auto"/>
        <w:ind w:right="76"/>
        <w:rPr>
          <w:sz w:val="20"/>
          <w:szCs w:val="20"/>
        </w:rPr>
      </w:pPr>
    </w:p>
    <w:p w:rsidR="00D90EE9" w:rsidRDefault="00D90EE9" w:rsidP="00D90EE9">
      <w:pPr>
        <w:spacing w:line="276" w:lineRule="auto"/>
        <w:rPr>
          <w:sz w:val="20"/>
          <w:szCs w:val="20"/>
        </w:rPr>
      </w:pPr>
      <w:r>
        <w:rPr>
          <w:sz w:val="20"/>
          <w:szCs w:val="20"/>
        </w:rPr>
        <w:t>___________________/__________                        ___________________/___________</w:t>
      </w: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spacing w:line="276" w:lineRule="auto"/>
        <w:rPr>
          <w:sz w:val="20"/>
          <w:szCs w:val="20"/>
        </w:rPr>
      </w:pPr>
    </w:p>
    <w:p w:rsidR="00D90EE9" w:rsidRDefault="00D90EE9" w:rsidP="00D90EE9">
      <w:pPr>
        <w:jc w:val="right"/>
        <w:rPr>
          <w:b/>
          <w:sz w:val="20"/>
          <w:szCs w:val="20"/>
        </w:rPr>
      </w:pPr>
      <w:r>
        <w:rPr>
          <w:b/>
          <w:sz w:val="20"/>
          <w:szCs w:val="20"/>
        </w:rPr>
        <w:t>ПРОЕКТ</w:t>
      </w:r>
    </w:p>
    <w:p w:rsidR="00D90EE9" w:rsidRDefault="00D90EE9" w:rsidP="00D90EE9">
      <w:pPr>
        <w:jc w:val="center"/>
        <w:rPr>
          <w:b/>
          <w:sz w:val="20"/>
          <w:szCs w:val="20"/>
        </w:rPr>
      </w:pPr>
      <w:r>
        <w:rPr>
          <w:b/>
          <w:sz w:val="20"/>
          <w:szCs w:val="20"/>
        </w:rPr>
        <w:t>Муниципальный контракт № _____________</w:t>
      </w:r>
    </w:p>
    <w:p w:rsidR="00D90EE9" w:rsidRDefault="00D90EE9" w:rsidP="00D90EE9">
      <w:pPr>
        <w:jc w:val="center"/>
        <w:rPr>
          <w:sz w:val="20"/>
          <w:szCs w:val="20"/>
        </w:rPr>
      </w:pPr>
      <w:r>
        <w:rPr>
          <w:b/>
          <w:sz w:val="20"/>
          <w:szCs w:val="20"/>
        </w:rPr>
        <w:t>на поставку товаров</w:t>
      </w:r>
    </w:p>
    <w:p w:rsidR="00D90EE9" w:rsidRDefault="00D90EE9" w:rsidP="00D90EE9">
      <w:pPr>
        <w:spacing w:after="200" w:line="276" w:lineRule="auto"/>
        <w:jc w:val="center"/>
        <w:rPr>
          <w:color w:val="000000"/>
          <w:sz w:val="20"/>
          <w:szCs w:val="20"/>
        </w:rPr>
      </w:pPr>
      <w:r>
        <w:rPr>
          <w:sz w:val="20"/>
          <w:szCs w:val="20"/>
        </w:rPr>
        <w:t>___________                                                                                                                         «___» __________20___г</w:t>
      </w:r>
    </w:p>
    <w:p w:rsidR="00D90EE9" w:rsidRDefault="00D90EE9" w:rsidP="00D90EE9">
      <w:pPr>
        <w:spacing w:after="200" w:line="276" w:lineRule="auto"/>
        <w:jc w:val="both"/>
        <w:rPr>
          <w:sz w:val="20"/>
          <w:szCs w:val="20"/>
        </w:rPr>
      </w:pPr>
      <w:r>
        <w:rPr>
          <w:color w:val="000000"/>
          <w:sz w:val="20"/>
          <w:szCs w:val="20"/>
        </w:rPr>
        <w:t xml:space="preserve">   </w:t>
      </w:r>
      <w:proofErr w:type="gramStart"/>
      <w:r>
        <w:rPr>
          <w:color w:val="000000"/>
          <w:sz w:val="20"/>
          <w:szCs w:val="20"/>
        </w:rPr>
        <w:t xml:space="preserve">Администрация______________________________________________________, именуемая в дальнейшем </w:t>
      </w:r>
      <w:r>
        <w:rPr>
          <w:b/>
          <w:color w:val="000000"/>
          <w:spacing w:val="-2"/>
          <w:sz w:val="20"/>
          <w:szCs w:val="20"/>
        </w:rPr>
        <w:t>"Муниципальный заказчик"</w:t>
      </w:r>
      <w:r>
        <w:rPr>
          <w:color w:val="000000"/>
          <w:spacing w:val="-2"/>
          <w:sz w:val="20"/>
          <w:szCs w:val="20"/>
        </w:rPr>
        <w:t xml:space="preserve">, </w:t>
      </w:r>
      <w:r>
        <w:rPr>
          <w:sz w:val="20"/>
          <w:szCs w:val="20"/>
        </w:rPr>
        <w:t xml:space="preserve"> </w:t>
      </w:r>
      <w:r>
        <w:rPr>
          <w:color w:val="000000"/>
          <w:sz w:val="20"/>
          <w:szCs w:val="20"/>
        </w:rPr>
        <w:t>в лице  главы Администрации __________________________</w:t>
      </w:r>
      <w:r>
        <w:rPr>
          <w:i/>
          <w:iCs/>
          <w:color w:val="000000"/>
          <w:sz w:val="20"/>
          <w:szCs w:val="20"/>
        </w:rPr>
        <w:t xml:space="preserve">, </w:t>
      </w:r>
      <w:r>
        <w:rPr>
          <w:color w:val="000000"/>
          <w:sz w:val="20"/>
          <w:szCs w:val="20"/>
        </w:rPr>
        <w:t xml:space="preserve">действующей на основании Устава, с, </w:t>
      </w:r>
      <w:r>
        <w:rPr>
          <w:color w:val="000000"/>
          <w:spacing w:val="-2"/>
          <w:sz w:val="20"/>
          <w:szCs w:val="20"/>
        </w:rPr>
        <w:t xml:space="preserve"> одной стороны</w:t>
      </w:r>
      <w:r>
        <w:rPr>
          <w:sz w:val="20"/>
          <w:szCs w:val="20"/>
        </w:rPr>
        <w:t xml:space="preserve">, </w:t>
      </w:r>
      <w:r>
        <w:rPr>
          <w:bCs/>
          <w:iCs/>
          <w:sz w:val="20"/>
          <w:szCs w:val="20"/>
        </w:rPr>
        <w:t>и ________________________</w:t>
      </w:r>
      <w:r>
        <w:rPr>
          <w:bCs/>
          <w:sz w:val="20"/>
          <w:szCs w:val="20"/>
        </w:rPr>
        <w:t>, именуемое в дальнейшем  «Поставщик», в лице ___________________________________, действующего на основании ___________, с другой стороны, в дальнейшем вместе именуемые «Стороны»,</w:t>
      </w:r>
      <w:r>
        <w:rPr>
          <w:sz w:val="20"/>
          <w:szCs w:val="20"/>
        </w:rPr>
        <w:t xml:space="preserve"> и каждый в отдельности «Сторона», с соблюдением требований Федерального закона от 05.04.2013 г. № 44-ФЗ «О контрактной системе в сфере закупок товаров, работ, услуг для обеспечения</w:t>
      </w:r>
      <w:proofErr w:type="gramEnd"/>
      <w:r>
        <w:rPr>
          <w:sz w:val="20"/>
          <w:szCs w:val="20"/>
        </w:rPr>
        <w:t xml:space="preserve"> государственных и муниципальных нужд» (далее - Закон о закупках)  на основании результатов проведения запроса котировок (протокол рассмотрения и оценки котировочных заявок в целях оказания гуманитарной помощи либо ликвидации последствий чрезвычайной ситуации природного или техногенного характера № _____ от «____» ___________ 20____ г.), заключили настоящий муниципальный контракт (далее – контракт) о нижеследующем:</w:t>
      </w:r>
    </w:p>
    <w:p w:rsidR="00D90EE9" w:rsidRDefault="00D90EE9" w:rsidP="00D90EE9">
      <w:pPr>
        <w:jc w:val="both"/>
        <w:rPr>
          <w:sz w:val="20"/>
          <w:szCs w:val="20"/>
        </w:rPr>
      </w:pPr>
    </w:p>
    <w:p w:rsidR="00D90EE9" w:rsidRDefault="00D90EE9" w:rsidP="00D90EE9">
      <w:pPr>
        <w:jc w:val="center"/>
        <w:rPr>
          <w:bCs/>
          <w:sz w:val="20"/>
          <w:szCs w:val="20"/>
        </w:rPr>
      </w:pPr>
      <w:r>
        <w:rPr>
          <w:b/>
          <w:sz w:val="20"/>
          <w:szCs w:val="20"/>
        </w:rPr>
        <w:t>1. Предмет контракта</w:t>
      </w:r>
    </w:p>
    <w:p w:rsidR="00D90EE9" w:rsidRDefault="00D90EE9" w:rsidP="00D90EE9">
      <w:pPr>
        <w:jc w:val="both"/>
        <w:rPr>
          <w:sz w:val="20"/>
          <w:szCs w:val="20"/>
        </w:rPr>
      </w:pPr>
      <w:r>
        <w:rPr>
          <w:bCs/>
          <w:sz w:val="20"/>
          <w:szCs w:val="20"/>
        </w:rPr>
        <w:t xml:space="preserve">          1.1.</w:t>
      </w:r>
      <w:r>
        <w:rPr>
          <w:sz w:val="20"/>
          <w:szCs w:val="20"/>
        </w:rPr>
        <w:t xml:space="preserve"> Поставщик обязуется поставить Заказчику товар, а Заказчик обязуется принять товар и оплатить его в соответствии с условиями настоящего контракта.</w:t>
      </w:r>
    </w:p>
    <w:p w:rsidR="00D90EE9" w:rsidRDefault="00D90EE9" w:rsidP="00D90EE9">
      <w:pPr>
        <w:jc w:val="both"/>
        <w:rPr>
          <w:sz w:val="20"/>
          <w:szCs w:val="20"/>
        </w:rPr>
      </w:pPr>
      <w:r>
        <w:rPr>
          <w:sz w:val="20"/>
          <w:szCs w:val="20"/>
        </w:rPr>
        <w:t xml:space="preserve">          1.2. </w:t>
      </w:r>
      <w:proofErr w:type="gramStart"/>
      <w:r>
        <w:rPr>
          <w:sz w:val="20"/>
          <w:szCs w:val="20"/>
        </w:rPr>
        <w:t>Наименование, качественные характеристики, количество, цена товара предусматриваются в Техническом задании (спецификации) (Приложение №1), являющимся неотъемлемой частью настоящего контракта и составленном в строгом соответствии с заявкой Поставщика на участие в запросе котировок в целях оказания гуманитарной помощи либо ликвидации последствий чрезвычайной ситуации природного или техногенного характера.</w:t>
      </w:r>
      <w:proofErr w:type="gramEnd"/>
      <w:r>
        <w:rPr>
          <w:sz w:val="20"/>
          <w:szCs w:val="20"/>
        </w:rPr>
        <w:t xml:space="preserve"> Исполнитель обязан в возможно короткий срок осуществить поставку товаров без предварительной оплаты и (или) с отсрочкой платежа.</w:t>
      </w:r>
    </w:p>
    <w:p w:rsidR="00D90EE9" w:rsidRDefault="00D90EE9" w:rsidP="00D90EE9">
      <w:pPr>
        <w:jc w:val="both"/>
        <w:rPr>
          <w:sz w:val="20"/>
          <w:szCs w:val="20"/>
        </w:rPr>
      </w:pPr>
    </w:p>
    <w:p w:rsidR="00D90EE9" w:rsidRDefault="00D90EE9" w:rsidP="00D90EE9">
      <w:pPr>
        <w:jc w:val="both"/>
        <w:rPr>
          <w:sz w:val="20"/>
          <w:szCs w:val="20"/>
        </w:rPr>
      </w:pPr>
      <w:r>
        <w:rPr>
          <w:sz w:val="20"/>
          <w:szCs w:val="20"/>
        </w:rPr>
        <w:t xml:space="preserve">          1.3.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контракте.</w:t>
      </w:r>
    </w:p>
    <w:p w:rsidR="00D90EE9" w:rsidRDefault="00D90EE9" w:rsidP="00D90EE9">
      <w:pPr>
        <w:jc w:val="both"/>
        <w:rPr>
          <w:sz w:val="20"/>
          <w:szCs w:val="20"/>
        </w:rPr>
      </w:pPr>
      <w:r>
        <w:rPr>
          <w:sz w:val="20"/>
          <w:szCs w:val="20"/>
        </w:rPr>
        <w:t xml:space="preserve">          1.4. Поставка Товара должна сопровождаться документами, подтверждающими факт поставки Товара (товарная накладная, счет </w:t>
      </w:r>
      <w:proofErr w:type="gramStart"/>
      <w:r>
        <w:rPr>
          <w:sz w:val="20"/>
          <w:szCs w:val="20"/>
        </w:rPr>
        <w:t>и(</w:t>
      </w:r>
      <w:proofErr w:type="gramEnd"/>
      <w:r>
        <w:rPr>
          <w:sz w:val="20"/>
          <w:szCs w:val="20"/>
        </w:rPr>
        <w:t>или) счет-фактура, акт приёма-передачи в 2-х экземплярах), надлежащее качество и безопасность (сертификат соответствия или декларация о соответствии для товаров, подлежащих обязательной сертификации) Товара, оформленными в соответствии с действующим законодательством Российской Федерации.</w:t>
      </w:r>
    </w:p>
    <w:p w:rsidR="00D90EE9" w:rsidRDefault="00D90EE9" w:rsidP="00D90EE9">
      <w:pPr>
        <w:jc w:val="both"/>
        <w:rPr>
          <w:sz w:val="20"/>
          <w:szCs w:val="20"/>
        </w:rPr>
      </w:pPr>
      <w:r>
        <w:rPr>
          <w:sz w:val="20"/>
          <w:szCs w:val="20"/>
        </w:rPr>
        <w:t xml:space="preserve">          1.5. Товар должен поставляться новым, не бывшим в эксплуатации, не прошедшим ремонт, в том числе восстановление, замену составных частей, восстановление потребительских свойств, не быть выставочным образцом. </w:t>
      </w:r>
    </w:p>
    <w:p w:rsidR="00D90EE9" w:rsidRDefault="00D90EE9" w:rsidP="00D90EE9">
      <w:pPr>
        <w:jc w:val="both"/>
        <w:rPr>
          <w:sz w:val="20"/>
          <w:szCs w:val="20"/>
        </w:rPr>
      </w:pPr>
    </w:p>
    <w:p w:rsidR="00D90EE9" w:rsidRDefault="00D90EE9" w:rsidP="00D90EE9">
      <w:pPr>
        <w:jc w:val="center"/>
        <w:rPr>
          <w:sz w:val="20"/>
          <w:szCs w:val="20"/>
        </w:rPr>
      </w:pPr>
      <w:r>
        <w:rPr>
          <w:b/>
          <w:sz w:val="20"/>
          <w:szCs w:val="20"/>
        </w:rPr>
        <w:t>2. Цена контракта и условия оплаты</w:t>
      </w:r>
    </w:p>
    <w:p w:rsidR="00D90EE9" w:rsidRDefault="00D90EE9" w:rsidP="00D90EE9">
      <w:pPr>
        <w:jc w:val="both"/>
        <w:rPr>
          <w:sz w:val="20"/>
          <w:szCs w:val="20"/>
        </w:rPr>
      </w:pPr>
      <w:r>
        <w:rPr>
          <w:sz w:val="20"/>
          <w:szCs w:val="20"/>
        </w:rPr>
        <w:t xml:space="preserve">         2.1. Цена контракта составляет</w:t>
      </w:r>
      <w:proofErr w:type="gramStart"/>
      <w:r>
        <w:rPr>
          <w:sz w:val="20"/>
          <w:szCs w:val="20"/>
        </w:rPr>
        <w:t xml:space="preserve"> ____________ (______________) </w:t>
      </w:r>
      <w:proofErr w:type="gramEnd"/>
      <w:r>
        <w:rPr>
          <w:sz w:val="20"/>
          <w:szCs w:val="20"/>
        </w:rPr>
        <w:t>рублей, в т.ч. НДС/без НДС.</w:t>
      </w:r>
    </w:p>
    <w:p w:rsidR="00D90EE9" w:rsidRDefault="00D90EE9" w:rsidP="00D90EE9">
      <w:pPr>
        <w:jc w:val="both"/>
        <w:rPr>
          <w:sz w:val="20"/>
          <w:szCs w:val="20"/>
        </w:rPr>
      </w:pPr>
      <w:r>
        <w:rPr>
          <w:sz w:val="20"/>
          <w:szCs w:val="20"/>
        </w:rPr>
        <w:t xml:space="preserve">         2.2. Оплата осуществляется путем перечисления денежных средств на расчетный счет Поставщика за фактически поставленный товар на основании счета </w:t>
      </w:r>
      <w:proofErr w:type="gramStart"/>
      <w:r>
        <w:rPr>
          <w:sz w:val="20"/>
          <w:szCs w:val="20"/>
        </w:rPr>
        <w:t>и(</w:t>
      </w:r>
      <w:proofErr w:type="gramEnd"/>
      <w:r>
        <w:rPr>
          <w:sz w:val="20"/>
          <w:szCs w:val="20"/>
        </w:rPr>
        <w:t>или) счета фактуры, товарной накладной, подписанной Сторонами, в течение 30 (тридцати) банковских дней со дня получения указанных документов. Неучтенные затраты Поставщика, связанные с исполнением контракта, но не включенные в цену контракта, не подлежат оплате Заказчиком. Датой оплаты считается дата списания сре</w:t>
      </w:r>
      <w:proofErr w:type="gramStart"/>
      <w:r>
        <w:rPr>
          <w:sz w:val="20"/>
          <w:szCs w:val="20"/>
        </w:rPr>
        <w:t>дств с р</w:t>
      </w:r>
      <w:proofErr w:type="gramEnd"/>
      <w:r>
        <w:rPr>
          <w:sz w:val="20"/>
          <w:szCs w:val="20"/>
        </w:rPr>
        <w:t>асчетного счета Заказчика.</w:t>
      </w:r>
    </w:p>
    <w:p w:rsidR="00D90EE9" w:rsidRDefault="00D90EE9" w:rsidP="00D90EE9">
      <w:pPr>
        <w:jc w:val="both"/>
        <w:rPr>
          <w:sz w:val="20"/>
          <w:szCs w:val="20"/>
        </w:rPr>
      </w:pPr>
      <w:r>
        <w:rPr>
          <w:sz w:val="20"/>
          <w:szCs w:val="20"/>
        </w:rPr>
        <w:t xml:space="preserve">        2.3. </w:t>
      </w:r>
      <w:r>
        <w:rPr>
          <w:bCs/>
          <w:sz w:val="20"/>
          <w:szCs w:val="20"/>
        </w:rPr>
        <w:t>Ц</w:t>
      </w:r>
      <w:r>
        <w:rPr>
          <w:sz w:val="20"/>
          <w:szCs w:val="20"/>
        </w:rPr>
        <w:t>ена  товара  указывается на условиях его поставки, включая саму стоимость товара, включая все налоги, таможенные пошлины, выплаченные или подлежащие выплате, оплаты транспортных расходов внутри страны (города), страхования и прочих расходов, связанных с доставкой товара, предпродажную подготовку, стоимость прочих услуг (если таковые имеются).</w:t>
      </w:r>
    </w:p>
    <w:p w:rsidR="00D90EE9" w:rsidRDefault="00D90EE9" w:rsidP="00D90EE9">
      <w:pPr>
        <w:jc w:val="both"/>
        <w:rPr>
          <w:sz w:val="20"/>
          <w:szCs w:val="20"/>
        </w:rPr>
      </w:pPr>
      <w:r>
        <w:rPr>
          <w:sz w:val="20"/>
          <w:szCs w:val="20"/>
        </w:rPr>
        <w:t xml:space="preserve">        2.4. Цена настоящего контракта не может изменяться в ходе его исполнения, за исключением случаев предусмотренных Законом о закупках.</w:t>
      </w:r>
    </w:p>
    <w:p w:rsidR="00D90EE9" w:rsidRDefault="00D90EE9" w:rsidP="00D90EE9">
      <w:pPr>
        <w:jc w:val="both"/>
        <w:rPr>
          <w:sz w:val="20"/>
          <w:szCs w:val="20"/>
        </w:rPr>
      </w:pPr>
    </w:p>
    <w:p w:rsidR="00D90EE9" w:rsidRDefault="00D90EE9" w:rsidP="00D90EE9">
      <w:pPr>
        <w:jc w:val="center"/>
        <w:rPr>
          <w:sz w:val="20"/>
          <w:szCs w:val="20"/>
        </w:rPr>
      </w:pPr>
      <w:r>
        <w:rPr>
          <w:b/>
          <w:sz w:val="20"/>
          <w:szCs w:val="20"/>
        </w:rPr>
        <w:t>3. Условия поставки и порядок сдачи-приемки товара</w:t>
      </w:r>
    </w:p>
    <w:p w:rsidR="00D90EE9" w:rsidRDefault="00D90EE9" w:rsidP="00D90EE9">
      <w:pPr>
        <w:jc w:val="both"/>
        <w:rPr>
          <w:sz w:val="20"/>
          <w:szCs w:val="20"/>
        </w:rPr>
      </w:pPr>
      <w:r>
        <w:rPr>
          <w:sz w:val="20"/>
          <w:szCs w:val="20"/>
        </w:rPr>
        <w:t xml:space="preserve">        3.1. Поставка товара осуществляется в возможно короткие сроки,  но не позднее 7 рабочих дней с момента заключения контракта.</w:t>
      </w:r>
    </w:p>
    <w:p w:rsidR="00D90EE9" w:rsidRDefault="00D90EE9" w:rsidP="00D90EE9">
      <w:pPr>
        <w:jc w:val="both"/>
        <w:rPr>
          <w:sz w:val="20"/>
          <w:szCs w:val="20"/>
        </w:rPr>
      </w:pPr>
      <w:r>
        <w:rPr>
          <w:sz w:val="20"/>
          <w:szCs w:val="20"/>
        </w:rPr>
        <w:lastRenderedPageBreak/>
        <w:t xml:space="preserve">        3.2. Поставщик обязан поставить качественный товар, установленный Техническим заданием (спецификацией) (Приложение 1 к настоящему контракту). </w:t>
      </w:r>
    </w:p>
    <w:p w:rsidR="00D90EE9" w:rsidRDefault="00D90EE9" w:rsidP="00D90EE9">
      <w:pPr>
        <w:jc w:val="both"/>
        <w:rPr>
          <w:sz w:val="20"/>
          <w:szCs w:val="20"/>
        </w:rPr>
      </w:pPr>
      <w:r>
        <w:rPr>
          <w:sz w:val="20"/>
          <w:szCs w:val="20"/>
        </w:rPr>
        <w:t xml:space="preserve">        3.3. Приемка Товара включает в себя проверку Товара на соответствие требованиям  настоящего контракта. </w:t>
      </w:r>
    </w:p>
    <w:p w:rsidR="00D90EE9" w:rsidRDefault="00D90EE9" w:rsidP="00D90EE9">
      <w:pPr>
        <w:jc w:val="both"/>
        <w:rPr>
          <w:sz w:val="20"/>
          <w:szCs w:val="20"/>
        </w:rPr>
      </w:pPr>
      <w:r>
        <w:rPr>
          <w:sz w:val="20"/>
          <w:szCs w:val="20"/>
        </w:rPr>
        <w:t xml:space="preserve">        3.4. При поставке Товара Поставщик передает Заказчику все документы, предусмотренные пунктом 1.4 настоящего контракта.</w:t>
      </w:r>
    </w:p>
    <w:p w:rsidR="00D90EE9" w:rsidRDefault="00D90EE9" w:rsidP="00D90EE9">
      <w:pPr>
        <w:jc w:val="both"/>
        <w:rPr>
          <w:sz w:val="20"/>
          <w:szCs w:val="20"/>
        </w:rPr>
      </w:pPr>
      <w:r>
        <w:rPr>
          <w:sz w:val="20"/>
          <w:szCs w:val="20"/>
        </w:rPr>
        <w:t xml:space="preserve">        3.5. Для проверки поставленных Поставщиком товаров, предусмотренных контрактом, в части их соответствия условиям контракта Заказчик обязан провести экспертизу. </w:t>
      </w:r>
    </w:p>
    <w:p w:rsidR="00D90EE9" w:rsidRDefault="00D90EE9" w:rsidP="00D90EE9">
      <w:pPr>
        <w:jc w:val="both"/>
        <w:rPr>
          <w:sz w:val="20"/>
          <w:szCs w:val="20"/>
        </w:rPr>
      </w:pPr>
      <w:r>
        <w:rPr>
          <w:sz w:val="20"/>
          <w:szCs w:val="20"/>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D90EE9" w:rsidRDefault="00D90EE9" w:rsidP="00D90EE9">
      <w:pPr>
        <w:jc w:val="both"/>
        <w:rPr>
          <w:sz w:val="20"/>
          <w:szCs w:val="20"/>
        </w:rPr>
      </w:pPr>
      <w:r>
        <w:rPr>
          <w:sz w:val="20"/>
          <w:szCs w:val="20"/>
        </w:rPr>
        <w:t xml:space="preserve">       3.6. По решению Заказчика для приемки поставленного Товара может создаваться приемочная комиссия, которая состоит не менее чем из пяти человек.</w:t>
      </w:r>
    </w:p>
    <w:p w:rsidR="00D90EE9" w:rsidRDefault="00D90EE9" w:rsidP="00D90EE9">
      <w:pPr>
        <w:jc w:val="both"/>
        <w:rPr>
          <w:sz w:val="20"/>
          <w:szCs w:val="20"/>
        </w:rPr>
      </w:pPr>
      <w:r>
        <w:rPr>
          <w:sz w:val="20"/>
          <w:szCs w:val="20"/>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90EE9" w:rsidRDefault="00D90EE9" w:rsidP="00D90EE9">
      <w:pPr>
        <w:jc w:val="both"/>
        <w:rPr>
          <w:sz w:val="20"/>
          <w:szCs w:val="20"/>
        </w:rPr>
      </w:pPr>
      <w:r>
        <w:rPr>
          <w:sz w:val="20"/>
          <w:szCs w:val="20"/>
        </w:rPr>
        <w:t xml:space="preserve">       3.7. Приемка Товара по количеству и ассортименту осуществляется Заказчиком в момент разгрузки Товара в месте поставки в соответствии с Техническим заданием (спецификацией). По окончании приемки подписывается товарная накладная.</w:t>
      </w:r>
    </w:p>
    <w:p w:rsidR="00D90EE9" w:rsidRDefault="00D90EE9" w:rsidP="00D90EE9">
      <w:pPr>
        <w:jc w:val="both"/>
        <w:rPr>
          <w:sz w:val="20"/>
          <w:szCs w:val="20"/>
        </w:rPr>
      </w:pPr>
      <w:r>
        <w:rPr>
          <w:sz w:val="20"/>
          <w:szCs w:val="20"/>
        </w:rPr>
        <w:t xml:space="preserve">       3.7.1. При поступлении Товара в неисправной таре (упаковке) составляется Акт о состоянии и недостатках тары (упаковки).</w:t>
      </w:r>
    </w:p>
    <w:p w:rsidR="00D90EE9" w:rsidRDefault="00D90EE9" w:rsidP="00D90EE9">
      <w:pPr>
        <w:jc w:val="both"/>
        <w:rPr>
          <w:sz w:val="20"/>
          <w:szCs w:val="20"/>
        </w:rPr>
      </w:pPr>
      <w:r>
        <w:rPr>
          <w:sz w:val="20"/>
          <w:szCs w:val="20"/>
        </w:rPr>
        <w:t xml:space="preserve">       3.7.2. Осмотр Товара, поступившего в исправной упаковке, производится при вскрытии упаковки. </w:t>
      </w:r>
    </w:p>
    <w:p w:rsidR="00D90EE9" w:rsidRDefault="00D90EE9" w:rsidP="00D90EE9">
      <w:pPr>
        <w:jc w:val="both"/>
        <w:rPr>
          <w:sz w:val="20"/>
          <w:szCs w:val="20"/>
        </w:rPr>
      </w:pPr>
      <w:r>
        <w:rPr>
          <w:sz w:val="20"/>
          <w:szCs w:val="20"/>
        </w:rPr>
        <w:t xml:space="preserve">       3.7.3. При обнаружении в ходе приемки недостачи и (или) некомплектности Товара, либо поставки Товара не в соответствующем условиям контракта ассортименте Стороны составляют и подписывают двусторонний акт о недостаче. Поставщик обязуется поставить недостающее количество Товара и (или) комплектующих, поставить в ассортименте, соответствующем условиям контракта, в течение 5 рабочих дней с момента подписания такого акта.</w:t>
      </w:r>
    </w:p>
    <w:p w:rsidR="00D90EE9" w:rsidRDefault="00D90EE9" w:rsidP="00D90EE9">
      <w:pPr>
        <w:jc w:val="both"/>
        <w:rPr>
          <w:sz w:val="20"/>
          <w:szCs w:val="20"/>
        </w:rPr>
      </w:pPr>
      <w:r>
        <w:rPr>
          <w:sz w:val="20"/>
          <w:szCs w:val="20"/>
        </w:rPr>
        <w:t xml:space="preserve">      3.8. В течение 5 рабочих дней со дня подписания товарной накладной Заказчик осуществляет приемку Товара по качеству и при отсутствии замечаний направляет Поставщику в течение 3 рабочих дней подписанный акт приема-передачи Товара.</w:t>
      </w:r>
    </w:p>
    <w:p w:rsidR="00D90EE9" w:rsidRDefault="00D90EE9" w:rsidP="00D90EE9">
      <w:pPr>
        <w:jc w:val="both"/>
        <w:rPr>
          <w:sz w:val="20"/>
          <w:szCs w:val="20"/>
        </w:rPr>
      </w:pPr>
      <w:r>
        <w:rPr>
          <w:sz w:val="20"/>
          <w:szCs w:val="20"/>
        </w:rPr>
        <w:t xml:space="preserve">      3.9. </w:t>
      </w:r>
      <w:proofErr w:type="gramStart"/>
      <w:r>
        <w:rPr>
          <w:sz w:val="20"/>
          <w:szCs w:val="20"/>
        </w:rPr>
        <w:t>При обнаружении недостатков Товара в ходе его приемки Заказчик обязан уведомить Поставщика в течение 2 рабочих дней после их обнаружения с приложением мотивированного отказа от подписания акта приема-передачи Товара с указанием  перечня выявленных недостатков Товара, который составляется, в том числе, с учетом отраженного в заключении по результатам экспертизы Товара предложения экспертов, экспертных организаций, если таковые привлекались  для ее проведения.</w:t>
      </w:r>
      <w:proofErr w:type="gramEnd"/>
    </w:p>
    <w:p w:rsidR="00D90EE9" w:rsidRDefault="00D90EE9" w:rsidP="00D90EE9">
      <w:pPr>
        <w:jc w:val="both"/>
        <w:rPr>
          <w:sz w:val="20"/>
          <w:szCs w:val="20"/>
        </w:rPr>
      </w:pPr>
      <w:r>
        <w:rPr>
          <w:sz w:val="20"/>
          <w:szCs w:val="20"/>
        </w:rPr>
        <w:t xml:space="preserve">       3.9.1. Поставщик обязуется своими силами и за свой счет заменить Товар ненадлежащего качества в течение 5 рабочих дней с момента получения уведомления об обнаружении недостатков Товара.</w:t>
      </w:r>
    </w:p>
    <w:p w:rsidR="00D90EE9" w:rsidRDefault="00D90EE9" w:rsidP="00D90EE9">
      <w:pPr>
        <w:jc w:val="both"/>
        <w:rPr>
          <w:sz w:val="20"/>
          <w:szCs w:val="20"/>
        </w:rPr>
      </w:pPr>
      <w:r>
        <w:rPr>
          <w:sz w:val="20"/>
          <w:szCs w:val="20"/>
        </w:rPr>
        <w:t>Расходы, связанные с возвратом Товара ненадлежащего качества, осуществляются за счет средств Поставщика.</w:t>
      </w:r>
    </w:p>
    <w:p w:rsidR="00D90EE9" w:rsidRDefault="00D90EE9" w:rsidP="00D90EE9">
      <w:pPr>
        <w:jc w:val="both"/>
        <w:rPr>
          <w:sz w:val="20"/>
          <w:szCs w:val="20"/>
        </w:rPr>
      </w:pPr>
      <w:r>
        <w:rPr>
          <w:sz w:val="20"/>
          <w:szCs w:val="20"/>
        </w:rPr>
        <w:t xml:space="preserve">       3.9.2. Товар, не соответствующий по качеству условиям настоящего контракта, считается не поставленным. </w:t>
      </w:r>
    </w:p>
    <w:p w:rsidR="00D90EE9" w:rsidRDefault="00D90EE9" w:rsidP="00D90EE9">
      <w:pPr>
        <w:jc w:val="both"/>
        <w:rPr>
          <w:sz w:val="20"/>
          <w:szCs w:val="20"/>
        </w:rPr>
      </w:pPr>
      <w:r>
        <w:rPr>
          <w:sz w:val="20"/>
          <w:szCs w:val="20"/>
        </w:rPr>
        <w:t xml:space="preserve">       3.10. Обязанность Поставщика по поставке Товара Заказчику считается исполненной в момент подписания Заказчиком акта приёма-передачи Товара.</w:t>
      </w:r>
      <w:r>
        <w:rPr>
          <w:sz w:val="20"/>
          <w:szCs w:val="20"/>
        </w:rPr>
        <w:tab/>
      </w:r>
    </w:p>
    <w:p w:rsidR="00D90EE9" w:rsidRDefault="00D90EE9" w:rsidP="00D90EE9">
      <w:pPr>
        <w:jc w:val="both"/>
        <w:rPr>
          <w:sz w:val="20"/>
          <w:szCs w:val="20"/>
        </w:rPr>
      </w:pPr>
      <w:r>
        <w:rPr>
          <w:sz w:val="20"/>
          <w:szCs w:val="20"/>
        </w:rPr>
        <w:t xml:space="preserve">       3.11. Риск случайной гибели Товара или повреждения Товара, а также право собственности на Товар переходит на Заказчика после подписания Сторонами акта приёма-передачи Товара.</w:t>
      </w:r>
    </w:p>
    <w:p w:rsidR="00D90EE9" w:rsidRDefault="00D90EE9" w:rsidP="00D90EE9">
      <w:pPr>
        <w:jc w:val="both"/>
        <w:rPr>
          <w:b/>
          <w:sz w:val="20"/>
          <w:szCs w:val="20"/>
        </w:rPr>
      </w:pPr>
      <w:r>
        <w:rPr>
          <w:sz w:val="20"/>
          <w:szCs w:val="20"/>
        </w:rPr>
        <w:t xml:space="preserve">       3.12. Все виды погрузочно-разгрузочных работ, включая работы с применением грузоподъемных механизмов, осуществляются Поставщиком.</w:t>
      </w:r>
    </w:p>
    <w:p w:rsidR="00D90EE9" w:rsidRDefault="00D90EE9" w:rsidP="00D90EE9">
      <w:pPr>
        <w:jc w:val="both"/>
        <w:rPr>
          <w:b/>
          <w:sz w:val="20"/>
          <w:szCs w:val="20"/>
        </w:rPr>
      </w:pPr>
    </w:p>
    <w:p w:rsidR="00D90EE9" w:rsidRDefault="00D90EE9" w:rsidP="00D90EE9">
      <w:pPr>
        <w:jc w:val="center"/>
        <w:rPr>
          <w:sz w:val="20"/>
          <w:szCs w:val="20"/>
        </w:rPr>
      </w:pPr>
      <w:r>
        <w:rPr>
          <w:b/>
          <w:sz w:val="20"/>
          <w:szCs w:val="20"/>
        </w:rPr>
        <w:t>4. Ответственность Сторон</w:t>
      </w:r>
    </w:p>
    <w:p w:rsidR="00D90EE9" w:rsidRDefault="00D90EE9" w:rsidP="00D90EE9">
      <w:pPr>
        <w:jc w:val="both"/>
        <w:rPr>
          <w:sz w:val="20"/>
          <w:szCs w:val="20"/>
        </w:rPr>
      </w:pPr>
      <w:r>
        <w:rPr>
          <w:sz w:val="20"/>
          <w:szCs w:val="20"/>
        </w:rPr>
        <w:t xml:space="preserve">       4.1.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D90EE9" w:rsidRDefault="00D90EE9" w:rsidP="00D90EE9">
      <w:pPr>
        <w:jc w:val="both"/>
        <w:rPr>
          <w:sz w:val="20"/>
          <w:szCs w:val="20"/>
        </w:rPr>
      </w:pPr>
      <w:r>
        <w:rPr>
          <w:sz w:val="20"/>
          <w:szCs w:val="20"/>
        </w:rPr>
        <w:t xml:space="preserve">       4.2.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Поставщик вправе потребовать уплаты неустоек (штрафов, пеней).  </w:t>
      </w:r>
    </w:p>
    <w:p w:rsidR="00D90EE9" w:rsidRDefault="00D90EE9" w:rsidP="00D90EE9">
      <w:pPr>
        <w:jc w:val="both"/>
        <w:rPr>
          <w:sz w:val="20"/>
          <w:szCs w:val="20"/>
        </w:rPr>
      </w:pPr>
      <w:r>
        <w:rPr>
          <w:sz w:val="20"/>
          <w:szCs w:val="20"/>
        </w:rPr>
        <w:t xml:space="preserve">       4.2.1.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 </w:t>
      </w:r>
    </w:p>
    <w:p w:rsidR="00D90EE9" w:rsidRDefault="00D90EE9" w:rsidP="00D90EE9">
      <w:pPr>
        <w:jc w:val="both"/>
        <w:rPr>
          <w:sz w:val="20"/>
          <w:szCs w:val="20"/>
        </w:rPr>
      </w:pPr>
      <w:r>
        <w:rPr>
          <w:sz w:val="20"/>
          <w:szCs w:val="20"/>
        </w:rPr>
        <w:t xml:space="preserve">       4.2.2.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w:t>
      </w:r>
      <w:proofErr w:type="gramStart"/>
      <w:r>
        <w:rPr>
          <w:sz w:val="20"/>
          <w:szCs w:val="20"/>
        </w:rPr>
        <w:t>в</w:t>
      </w:r>
      <w:proofErr w:type="gramEnd"/>
      <w:r>
        <w:rPr>
          <w:sz w:val="20"/>
          <w:szCs w:val="20"/>
        </w:rPr>
        <w:t xml:space="preserve"> ______ </w:t>
      </w:r>
      <w:proofErr w:type="gramStart"/>
      <w:r>
        <w:rPr>
          <w:sz w:val="20"/>
          <w:szCs w:val="20"/>
        </w:rPr>
        <w:lastRenderedPageBreak/>
        <w:t>процента</w:t>
      </w:r>
      <w:proofErr w:type="gramEnd"/>
      <w:r>
        <w:rPr>
          <w:sz w:val="20"/>
          <w:szCs w:val="20"/>
        </w:rPr>
        <w:t xml:space="preserve"> цены контракта, что составляет _______________ руб. (определяется в порядке, установленном Правительством Российской Федерации № 1063 от 25.11.2013 г.).</w:t>
      </w:r>
    </w:p>
    <w:p w:rsidR="00D90EE9" w:rsidRDefault="00D90EE9" w:rsidP="00D90EE9">
      <w:pPr>
        <w:jc w:val="both"/>
        <w:rPr>
          <w:sz w:val="20"/>
          <w:szCs w:val="20"/>
        </w:rPr>
      </w:pPr>
      <w:r>
        <w:rPr>
          <w:sz w:val="20"/>
          <w:szCs w:val="20"/>
        </w:rPr>
        <w:t xml:space="preserve">        4.3.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Поставщик уплачивает Заказчику неустойку (штраф, пени).</w:t>
      </w:r>
    </w:p>
    <w:p w:rsidR="00D90EE9" w:rsidRDefault="00D90EE9" w:rsidP="00D90EE9">
      <w:pPr>
        <w:jc w:val="both"/>
        <w:rPr>
          <w:sz w:val="20"/>
          <w:szCs w:val="20"/>
        </w:rPr>
      </w:pPr>
      <w:r>
        <w:rPr>
          <w:sz w:val="20"/>
          <w:szCs w:val="20"/>
        </w:rPr>
        <w:t xml:space="preserve">       4.3.1. </w:t>
      </w:r>
      <w:proofErr w:type="gramStart"/>
      <w:r>
        <w:rPr>
          <w:sz w:val="20"/>
          <w:szCs w:val="20"/>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roofErr w:type="gramEnd"/>
    </w:p>
    <w:p w:rsidR="00D90EE9" w:rsidRDefault="00D90EE9" w:rsidP="00D90EE9">
      <w:pPr>
        <w:ind w:firstLine="567"/>
        <w:jc w:val="both"/>
        <w:rPr>
          <w:sz w:val="20"/>
          <w:szCs w:val="20"/>
        </w:rPr>
      </w:pPr>
      <w:r>
        <w:rPr>
          <w:sz w:val="20"/>
          <w:szCs w:val="20"/>
        </w:rPr>
        <w:t xml:space="preserve">4.3.2.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гарантийных), предусмотренных контрактом. Размер штрафа устанавливается в виде фиксированной суммы, определяемой </w:t>
      </w:r>
      <w:proofErr w:type="gramStart"/>
      <w:r>
        <w:rPr>
          <w:sz w:val="20"/>
          <w:szCs w:val="20"/>
        </w:rPr>
        <w:t>в</w:t>
      </w:r>
      <w:proofErr w:type="gramEnd"/>
      <w:r>
        <w:rPr>
          <w:sz w:val="20"/>
          <w:szCs w:val="20"/>
        </w:rPr>
        <w:t xml:space="preserve"> _______ </w:t>
      </w:r>
      <w:proofErr w:type="gramStart"/>
      <w:r>
        <w:rPr>
          <w:sz w:val="20"/>
          <w:szCs w:val="20"/>
        </w:rPr>
        <w:t>процентов</w:t>
      </w:r>
      <w:proofErr w:type="gramEnd"/>
      <w:r>
        <w:rPr>
          <w:sz w:val="20"/>
          <w:szCs w:val="20"/>
        </w:rPr>
        <w:t xml:space="preserve"> цены контракта, что составляет _______________ руб. (определяется в порядке, установленном Правительством Российской Федерации № 1063 от 25.11.2013 г.).</w:t>
      </w:r>
    </w:p>
    <w:p w:rsidR="00D90EE9" w:rsidRDefault="00D90EE9" w:rsidP="00D90EE9">
      <w:pPr>
        <w:ind w:firstLine="567"/>
        <w:jc w:val="both"/>
        <w:rPr>
          <w:sz w:val="20"/>
          <w:szCs w:val="20"/>
        </w:rPr>
      </w:pPr>
      <w:r>
        <w:rPr>
          <w:sz w:val="20"/>
          <w:szCs w:val="20"/>
        </w:rPr>
        <w:t>4.4. Ответственность Сторон в иных случаях определяется в соответствии с законодательством Российской Федерации.</w:t>
      </w:r>
    </w:p>
    <w:p w:rsidR="00D90EE9" w:rsidRDefault="00D90EE9" w:rsidP="00D90EE9">
      <w:pPr>
        <w:ind w:firstLine="567"/>
        <w:jc w:val="both"/>
        <w:rPr>
          <w:b/>
          <w:sz w:val="20"/>
          <w:szCs w:val="20"/>
        </w:rPr>
      </w:pPr>
      <w:r>
        <w:rPr>
          <w:sz w:val="20"/>
          <w:szCs w:val="20"/>
        </w:rPr>
        <w:t>4.5. Применение санкций не освобождает стороны от выполнения принятых обязательств.</w:t>
      </w:r>
    </w:p>
    <w:p w:rsidR="00D90EE9" w:rsidRDefault="00D90EE9" w:rsidP="00D90EE9">
      <w:pPr>
        <w:jc w:val="center"/>
        <w:rPr>
          <w:b/>
          <w:sz w:val="20"/>
          <w:szCs w:val="20"/>
        </w:rPr>
      </w:pPr>
    </w:p>
    <w:p w:rsidR="00D90EE9" w:rsidRDefault="00D90EE9" w:rsidP="00D90EE9">
      <w:pPr>
        <w:jc w:val="center"/>
        <w:rPr>
          <w:bCs/>
          <w:sz w:val="20"/>
          <w:szCs w:val="20"/>
        </w:rPr>
      </w:pPr>
      <w:r>
        <w:rPr>
          <w:b/>
          <w:sz w:val="20"/>
          <w:szCs w:val="20"/>
        </w:rPr>
        <w:t>5. Изменение и расторжение контракта</w:t>
      </w:r>
    </w:p>
    <w:p w:rsidR="00D90EE9" w:rsidRDefault="00D90EE9" w:rsidP="00D90EE9">
      <w:pPr>
        <w:jc w:val="both"/>
        <w:rPr>
          <w:sz w:val="20"/>
          <w:szCs w:val="20"/>
        </w:rPr>
      </w:pPr>
      <w:r>
        <w:rPr>
          <w:bCs/>
          <w:sz w:val="20"/>
          <w:szCs w:val="20"/>
        </w:rPr>
        <w:t xml:space="preserve">         5.1. </w:t>
      </w:r>
      <w:r>
        <w:rPr>
          <w:sz w:val="20"/>
          <w:szCs w:val="20"/>
        </w:rPr>
        <w:t>Любые изменения и дополнения к настоящему контракту оформляются в виде дополнительного соглашения, которое является его неотъемлемой частью.</w:t>
      </w:r>
    </w:p>
    <w:p w:rsidR="00D90EE9" w:rsidRDefault="00D90EE9" w:rsidP="00D90EE9">
      <w:pPr>
        <w:jc w:val="both"/>
        <w:rPr>
          <w:sz w:val="20"/>
          <w:szCs w:val="20"/>
        </w:rPr>
      </w:pPr>
      <w:r>
        <w:rPr>
          <w:sz w:val="20"/>
          <w:szCs w:val="20"/>
        </w:rPr>
        <w:t xml:space="preserve">        5.2. Настоящий контракт может быть расторгнут:</w:t>
      </w:r>
    </w:p>
    <w:p w:rsidR="00D90EE9" w:rsidRDefault="00D90EE9" w:rsidP="00D90EE9">
      <w:pPr>
        <w:jc w:val="both"/>
        <w:rPr>
          <w:sz w:val="20"/>
          <w:szCs w:val="20"/>
        </w:rPr>
      </w:pPr>
      <w:r>
        <w:rPr>
          <w:sz w:val="20"/>
          <w:szCs w:val="20"/>
        </w:rPr>
        <w:t>-  по соглашению Сторон;</w:t>
      </w:r>
    </w:p>
    <w:p w:rsidR="00D90EE9" w:rsidRDefault="00D90EE9" w:rsidP="00D90EE9">
      <w:pPr>
        <w:jc w:val="both"/>
        <w:rPr>
          <w:sz w:val="20"/>
          <w:szCs w:val="20"/>
        </w:rPr>
      </w:pPr>
      <w:r>
        <w:rPr>
          <w:sz w:val="20"/>
          <w:szCs w:val="20"/>
        </w:rPr>
        <w:t>-  в судебном порядке;</w:t>
      </w:r>
    </w:p>
    <w:p w:rsidR="00D90EE9" w:rsidRDefault="00D90EE9" w:rsidP="00D90EE9">
      <w:pPr>
        <w:jc w:val="both"/>
        <w:rPr>
          <w:sz w:val="20"/>
          <w:szCs w:val="20"/>
        </w:rPr>
      </w:pPr>
      <w:r>
        <w:rPr>
          <w:sz w:val="20"/>
          <w:szCs w:val="20"/>
        </w:rPr>
        <w:t>-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90EE9" w:rsidRDefault="00D90EE9" w:rsidP="00D90EE9">
      <w:pPr>
        <w:jc w:val="both"/>
        <w:rPr>
          <w:sz w:val="20"/>
          <w:szCs w:val="20"/>
        </w:rPr>
      </w:pPr>
      <w:r>
        <w:rPr>
          <w:sz w:val="20"/>
          <w:szCs w:val="20"/>
        </w:rPr>
        <w:t xml:space="preserve">        5.3. Заказчик вправе принять решение об одностороннем отказе от исполнения контракта в следующих случаях:</w:t>
      </w:r>
    </w:p>
    <w:p w:rsidR="00D90EE9" w:rsidRDefault="00D90EE9" w:rsidP="00D90EE9">
      <w:pPr>
        <w:jc w:val="both"/>
        <w:rPr>
          <w:sz w:val="20"/>
          <w:szCs w:val="20"/>
        </w:rPr>
      </w:pPr>
      <w:r>
        <w:rPr>
          <w:sz w:val="20"/>
          <w:szCs w:val="20"/>
        </w:rPr>
        <w:t xml:space="preserve">       5.3.1. При существенном нарушении условий контракта Поставщиком:</w:t>
      </w:r>
    </w:p>
    <w:p w:rsidR="00D90EE9" w:rsidRDefault="00D90EE9" w:rsidP="00D90EE9">
      <w:pPr>
        <w:jc w:val="both"/>
        <w:rPr>
          <w:sz w:val="20"/>
          <w:szCs w:val="20"/>
        </w:rPr>
      </w:pPr>
      <w:r>
        <w:rPr>
          <w:sz w:val="20"/>
          <w:szCs w:val="20"/>
        </w:rPr>
        <w:t xml:space="preserve">       5.3.1.1. В случае просрочки поставки Товара более чем на 10 дней.</w:t>
      </w:r>
    </w:p>
    <w:p w:rsidR="00D90EE9" w:rsidRDefault="00D90EE9" w:rsidP="00D90EE9">
      <w:pPr>
        <w:jc w:val="both"/>
        <w:rPr>
          <w:sz w:val="20"/>
          <w:szCs w:val="20"/>
        </w:rPr>
      </w:pPr>
      <w:r>
        <w:rPr>
          <w:sz w:val="20"/>
          <w:szCs w:val="20"/>
        </w:rPr>
        <w:t xml:space="preserve">       5.3.1.2. В случае установления недостоверности сведений о соответствии предмета контракта требованиям документации о закупке, представленных Поставщиком на этапе определения поставщика.</w:t>
      </w:r>
    </w:p>
    <w:p w:rsidR="00D90EE9" w:rsidRDefault="00D90EE9" w:rsidP="00D90EE9">
      <w:pPr>
        <w:jc w:val="both"/>
        <w:rPr>
          <w:sz w:val="20"/>
          <w:szCs w:val="20"/>
        </w:rPr>
      </w:pPr>
      <w:r>
        <w:rPr>
          <w:sz w:val="20"/>
          <w:szCs w:val="20"/>
        </w:rPr>
        <w:t xml:space="preserve">      5.3.1.3. В случае проведения процедуры ликвидации Поставщика - юридического лица или наличия решения арбитражного суда о признании Поставщика банкротом и об открытии конкурсного производства.</w:t>
      </w:r>
    </w:p>
    <w:p w:rsidR="00D90EE9" w:rsidRDefault="00D90EE9" w:rsidP="00D90EE9">
      <w:pPr>
        <w:jc w:val="both"/>
        <w:rPr>
          <w:sz w:val="20"/>
          <w:szCs w:val="20"/>
        </w:rPr>
      </w:pPr>
      <w:r>
        <w:rPr>
          <w:sz w:val="20"/>
          <w:szCs w:val="20"/>
        </w:rPr>
        <w:t xml:space="preserve">      5.3.1.4. В случае </w:t>
      </w:r>
      <w:proofErr w:type="gramStart"/>
      <w:r>
        <w:rPr>
          <w:sz w:val="20"/>
          <w:szCs w:val="20"/>
        </w:rPr>
        <w:t>установления факта приостановления деятельности Поставщика</w:t>
      </w:r>
      <w:proofErr w:type="gramEnd"/>
      <w:r>
        <w:rPr>
          <w:sz w:val="20"/>
          <w:szCs w:val="20"/>
        </w:rPr>
        <w:t xml:space="preserve"> в порядке, предусмотренном Кодексом Российской Федерации об административных правонарушениях.</w:t>
      </w:r>
    </w:p>
    <w:p w:rsidR="00D90EE9" w:rsidRDefault="00D90EE9" w:rsidP="00D90EE9">
      <w:pPr>
        <w:jc w:val="both"/>
        <w:rPr>
          <w:sz w:val="20"/>
          <w:szCs w:val="20"/>
        </w:rPr>
      </w:pPr>
      <w:r>
        <w:rPr>
          <w:sz w:val="20"/>
          <w:szCs w:val="20"/>
        </w:rPr>
        <w:t xml:space="preserve">      5.3.1.5. </w:t>
      </w:r>
      <w:proofErr w:type="gramStart"/>
      <w:r>
        <w:rPr>
          <w:sz w:val="20"/>
          <w:szCs w:val="20"/>
        </w:rPr>
        <w:t>В случае если выявлен факт наличия у Поставщика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Поставщика по данным бухгалтерской отчетности за последний завершенный отчетный период, при условии, что Поставщик не обжалует наличие указанной задолженности в соответствии</w:t>
      </w:r>
      <w:proofErr w:type="gramEnd"/>
      <w:r>
        <w:rPr>
          <w:sz w:val="20"/>
          <w:szCs w:val="20"/>
        </w:rPr>
        <w:t xml:space="preserve"> с законодательством Российской Федерации.</w:t>
      </w:r>
    </w:p>
    <w:p w:rsidR="00D90EE9" w:rsidRDefault="00D90EE9" w:rsidP="00D90EE9">
      <w:pPr>
        <w:jc w:val="both"/>
        <w:rPr>
          <w:sz w:val="20"/>
          <w:szCs w:val="20"/>
        </w:rPr>
      </w:pPr>
      <w:r>
        <w:rPr>
          <w:sz w:val="20"/>
          <w:szCs w:val="20"/>
        </w:rPr>
        <w:t xml:space="preserve">      5.3.2. В иных случаях, предусмотренных действующим законодательством.</w:t>
      </w:r>
    </w:p>
    <w:p w:rsidR="00D90EE9" w:rsidRDefault="00D90EE9" w:rsidP="00D90EE9">
      <w:pPr>
        <w:jc w:val="both"/>
        <w:rPr>
          <w:sz w:val="20"/>
          <w:szCs w:val="20"/>
        </w:rPr>
      </w:pPr>
      <w:r>
        <w:rPr>
          <w:sz w:val="20"/>
          <w:szCs w:val="20"/>
        </w:rPr>
        <w:t xml:space="preserve">      5.4. Заказчик обязан принять решение об одностороннем отказе от исполнения </w:t>
      </w:r>
      <w:proofErr w:type="gramStart"/>
      <w:r>
        <w:rPr>
          <w:sz w:val="20"/>
          <w:szCs w:val="20"/>
        </w:rPr>
        <w:t>контракта</w:t>
      </w:r>
      <w:proofErr w:type="gramEnd"/>
      <w:r>
        <w:rPr>
          <w:sz w:val="20"/>
          <w:szCs w:val="20"/>
        </w:rPr>
        <w:t xml:space="preserve"> если в ходе исполнения контракта установлено, что Поставщик не соответствует установленным извещением о проведении запроса котировок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Поставщика.</w:t>
      </w:r>
    </w:p>
    <w:p w:rsidR="00D90EE9" w:rsidRDefault="00D90EE9" w:rsidP="00D90EE9">
      <w:pPr>
        <w:jc w:val="both"/>
        <w:rPr>
          <w:sz w:val="20"/>
          <w:szCs w:val="20"/>
        </w:rPr>
      </w:pPr>
      <w:r>
        <w:rPr>
          <w:sz w:val="20"/>
          <w:szCs w:val="20"/>
        </w:rPr>
        <w:t xml:space="preserve">       5.5. Расторжение контракта в связи с односторонним отказом Заказчика от исполнения контракта осуществляется в порядке, предусмотренном статьей  95 Закона о закупках.</w:t>
      </w:r>
    </w:p>
    <w:p w:rsidR="00D90EE9" w:rsidRDefault="00D90EE9" w:rsidP="00D90EE9">
      <w:pPr>
        <w:jc w:val="both"/>
        <w:rPr>
          <w:sz w:val="20"/>
          <w:szCs w:val="20"/>
        </w:rPr>
      </w:pPr>
      <w:r>
        <w:rPr>
          <w:sz w:val="20"/>
          <w:szCs w:val="20"/>
        </w:rPr>
        <w:t xml:space="preserve">       5.6. Расторжение контракта по соглашению Сторон производится Сторонами путем подписания соответствующего соглашения о расторжении.</w:t>
      </w:r>
    </w:p>
    <w:p w:rsidR="00D90EE9" w:rsidRDefault="00D90EE9" w:rsidP="00D90EE9">
      <w:pPr>
        <w:jc w:val="both"/>
        <w:rPr>
          <w:sz w:val="20"/>
          <w:szCs w:val="20"/>
        </w:rPr>
      </w:pPr>
      <w:r>
        <w:rPr>
          <w:sz w:val="20"/>
          <w:szCs w:val="20"/>
        </w:rPr>
        <w:t>В случае расторжения настоящего контракта по соглашению Сторон Стороны подписывают акт сверки расчётов, отображающий расчеты Сторон за период исполнения контракта до момента его расторжения, а также объём поставки Товара, фактически переданного Поставщиком Заказчику.</w:t>
      </w:r>
    </w:p>
    <w:p w:rsidR="00D90EE9" w:rsidRDefault="00D90EE9" w:rsidP="00D90EE9">
      <w:pPr>
        <w:jc w:val="both"/>
        <w:rPr>
          <w:sz w:val="20"/>
          <w:szCs w:val="20"/>
        </w:rPr>
      </w:pPr>
      <w:r>
        <w:rPr>
          <w:sz w:val="20"/>
          <w:szCs w:val="20"/>
        </w:rPr>
        <w:t xml:space="preserve">       5.7. Поставщик не вправе принять решение об одностороннем расторжении настоящего контракта, если Заказчиком не нарушаются условия настоящего контракта.</w:t>
      </w:r>
    </w:p>
    <w:p w:rsidR="00D90EE9" w:rsidRDefault="00D90EE9" w:rsidP="00D90EE9">
      <w:pPr>
        <w:jc w:val="both"/>
        <w:rPr>
          <w:sz w:val="20"/>
          <w:szCs w:val="20"/>
        </w:rPr>
      </w:pPr>
      <w:r>
        <w:rPr>
          <w:sz w:val="20"/>
          <w:szCs w:val="20"/>
        </w:rPr>
        <w:lastRenderedPageBreak/>
        <w:t xml:space="preserve">       5.8. В случае ликвидации (реорганизации) предприятия, изменения реквизитов или правового статуса, стороны обязаны известить друг друга об этом не позднее, чем за 2 недели и произвести расчет за поставленный товар.</w:t>
      </w:r>
    </w:p>
    <w:p w:rsidR="00D90EE9" w:rsidRDefault="00D90EE9" w:rsidP="00D90EE9">
      <w:pPr>
        <w:jc w:val="both"/>
        <w:rPr>
          <w:sz w:val="20"/>
          <w:szCs w:val="20"/>
        </w:rPr>
      </w:pPr>
      <w:r>
        <w:rPr>
          <w:sz w:val="20"/>
          <w:szCs w:val="20"/>
        </w:rPr>
        <w:t xml:space="preserve">       5.9. Об изменении контактных данных, указанных в разделе 9 настоящего контракта, Стороны договорились информировать друг друга в письменной форме в срок не превышающих 3 (трех) рабочих дней </w:t>
      </w:r>
      <w:proofErr w:type="gramStart"/>
      <w:r>
        <w:rPr>
          <w:sz w:val="20"/>
          <w:szCs w:val="20"/>
        </w:rPr>
        <w:t>с даты возникновения</w:t>
      </w:r>
      <w:proofErr w:type="gramEnd"/>
      <w:r>
        <w:rPr>
          <w:sz w:val="20"/>
          <w:szCs w:val="20"/>
        </w:rPr>
        <w:t xml:space="preserve"> указанных изменений.</w:t>
      </w:r>
    </w:p>
    <w:p w:rsidR="00D90EE9" w:rsidRDefault="00D90EE9" w:rsidP="00D90EE9">
      <w:pPr>
        <w:jc w:val="both"/>
        <w:rPr>
          <w:sz w:val="20"/>
          <w:szCs w:val="20"/>
        </w:rPr>
      </w:pPr>
      <w:r>
        <w:rPr>
          <w:sz w:val="20"/>
          <w:szCs w:val="20"/>
        </w:rPr>
        <w:t xml:space="preserve">       5.10. При отсутствии указанного уведомления вся информация, направленная по последним известным контактным данным считается направленной надлежащим образом.</w:t>
      </w:r>
    </w:p>
    <w:p w:rsidR="00D90EE9" w:rsidRDefault="00D90EE9" w:rsidP="00D90EE9">
      <w:pPr>
        <w:jc w:val="both"/>
        <w:rPr>
          <w:sz w:val="20"/>
          <w:szCs w:val="20"/>
        </w:rPr>
      </w:pPr>
    </w:p>
    <w:p w:rsidR="00D90EE9" w:rsidRDefault="00D90EE9" w:rsidP="00D90EE9">
      <w:pPr>
        <w:autoSpaceDE w:val="0"/>
        <w:spacing w:before="41" w:line="274" w:lineRule="exact"/>
        <w:ind w:left="360"/>
        <w:jc w:val="center"/>
        <w:rPr>
          <w:b/>
          <w:bCs/>
          <w:sz w:val="20"/>
          <w:szCs w:val="20"/>
        </w:rPr>
      </w:pPr>
    </w:p>
    <w:p w:rsidR="00D90EE9" w:rsidRDefault="00D90EE9" w:rsidP="00D90EE9">
      <w:pPr>
        <w:autoSpaceDE w:val="0"/>
        <w:spacing w:before="41" w:line="274" w:lineRule="exact"/>
        <w:ind w:left="360"/>
        <w:jc w:val="center"/>
        <w:rPr>
          <w:sz w:val="20"/>
          <w:szCs w:val="20"/>
        </w:rPr>
      </w:pPr>
      <w:r>
        <w:rPr>
          <w:b/>
          <w:bCs/>
          <w:sz w:val="20"/>
          <w:szCs w:val="20"/>
        </w:rPr>
        <w:t>6. Обстоятельства непреодолимой силы</w:t>
      </w:r>
    </w:p>
    <w:p w:rsidR="00D90EE9" w:rsidRDefault="00D90EE9" w:rsidP="00D90EE9">
      <w:pPr>
        <w:tabs>
          <w:tab w:val="left" w:pos="1134"/>
        </w:tabs>
        <w:autoSpaceDE w:val="0"/>
        <w:spacing w:line="274" w:lineRule="exact"/>
        <w:jc w:val="both"/>
        <w:rPr>
          <w:sz w:val="20"/>
          <w:szCs w:val="20"/>
        </w:rPr>
      </w:pPr>
      <w:r>
        <w:rPr>
          <w:sz w:val="20"/>
          <w:szCs w:val="20"/>
        </w:rPr>
        <w:t xml:space="preserve">           6.1. </w:t>
      </w:r>
      <w:proofErr w:type="gramStart"/>
      <w:r>
        <w:rPr>
          <w:sz w:val="20"/>
          <w:szCs w:val="20"/>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стихийных бедствий, диверсий, военных действий, блокад, изменений законодательства, препятствующих надлежащему исполнению обязательств по настоящему контракту,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и</w:t>
      </w:r>
      <w:proofErr w:type="gramEnd"/>
      <w:r>
        <w:rPr>
          <w:sz w:val="20"/>
          <w:szCs w:val="20"/>
        </w:rPr>
        <w:t xml:space="preserve"> которые Стороны были не в состоянии предвидеть и предотвратить. Данные обстоятельства подтверждаются справкой компетентного учреждения или органа государственной власти.</w:t>
      </w:r>
    </w:p>
    <w:p w:rsidR="00D90EE9" w:rsidRDefault="00D90EE9" w:rsidP="00D90EE9">
      <w:pPr>
        <w:tabs>
          <w:tab w:val="left" w:pos="1134"/>
        </w:tabs>
        <w:autoSpaceDE w:val="0"/>
        <w:spacing w:line="274" w:lineRule="exact"/>
        <w:jc w:val="both"/>
        <w:rPr>
          <w:sz w:val="20"/>
          <w:szCs w:val="20"/>
        </w:rPr>
      </w:pPr>
      <w:r>
        <w:rPr>
          <w:sz w:val="20"/>
          <w:szCs w:val="20"/>
        </w:rPr>
        <w:t xml:space="preserve">          6.2.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D90EE9" w:rsidRDefault="00D90EE9" w:rsidP="00D90EE9">
      <w:pPr>
        <w:tabs>
          <w:tab w:val="left" w:pos="1134"/>
        </w:tabs>
        <w:autoSpaceDE w:val="0"/>
        <w:spacing w:line="274" w:lineRule="exact"/>
        <w:jc w:val="both"/>
        <w:rPr>
          <w:sz w:val="20"/>
          <w:szCs w:val="20"/>
        </w:rPr>
      </w:pPr>
      <w:r>
        <w:rPr>
          <w:sz w:val="20"/>
          <w:szCs w:val="20"/>
        </w:rPr>
        <w:t xml:space="preserve">         6.3. </w:t>
      </w:r>
      <w:proofErr w:type="gramStart"/>
      <w:r>
        <w:rPr>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и возможной продолжительности действия.</w:t>
      </w:r>
      <w:proofErr w:type="gramEnd"/>
    </w:p>
    <w:p w:rsidR="00D90EE9" w:rsidRDefault="00D90EE9" w:rsidP="00D90EE9">
      <w:pPr>
        <w:tabs>
          <w:tab w:val="left" w:pos="1134"/>
        </w:tabs>
        <w:autoSpaceDE w:val="0"/>
        <w:spacing w:line="274" w:lineRule="exact"/>
        <w:jc w:val="both"/>
        <w:rPr>
          <w:b/>
          <w:sz w:val="20"/>
          <w:szCs w:val="20"/>
        </w:rPr>
      </w:pPr>
      <w:r>
        <w:rPr>
          <w:sz w:val="20"/>
          <w:szCs w:val="20"/>
        </w:rPr>
        <w:t xml:space="preserve">         6.4. Обязательство Стороны прекращается невозможностью исполнения, вызванной обстоятельством, за которое ни одна из Сторон не отвечает.</w:t>
      </w:r>
    </w:p>
    <w:p w:rsidR="00D90EE9" w:rsidRDefault="00D90EE9" w:rsidP="00D90EE9">
      <w:pPr>
        <w:jc w:val="center"/>
        <w:rPr>
          <w:b/>
          <w:sz w:val="20"/>
          <w:szCs w:val="20"/>
        </w:rPr>
      </w:pPr>
    </w:p>
    <w:p w:rsidR="00D90EE9" w:rsidRDefault="00D90EE9" w:rsidP="00D90EE9">
      <w:pPr>
        <w:autoSpaceDE w:val="0"/>
        <w:spacing w:before="41" w:line="274" w:lineRule="exact"/>
        <w:ind w:left="720"/>
        <w:jc w:val="center"/>
        <w:rPr>
          <w:sz w:val="20"/>
          <w:szCs w:val="20"/>
        </w:rPr>
      </w:pPr>
      <w:r>
        <w:rPr>
          <w:b/>
          <w:bCs/>
          <w:sz w:val="20"/>
          <w:szCs w:val="20"/>
        </w:rPr>
        <w:t>7. Порядок урегулирования споров</w:t>
      </w:r>
    </w:p>
    <w:p w:rsidR="00D90EE9" w:rsidRDefault="00D90EE9" w:rsidP="00D90EE9">
      <w:pPr>
        <w:tabs>
          <w:tab w:val="left" w:pos="1080"/>
          <w:tab w:val="left" w:pos="1404"/>
        </w:tabs>
        <w:autoSpaceDE w:val="0"/>
        <w:spacing w:line="274" w:lineRule="exact"/>
        <w:jc w:val="both"/>
        <w:rPr>
          <w:rFonts w:eastAsia="Calibri"/>
          <w:spacing w:val="5"/>
          <w:sz w:val="20"/>
          <w:szCs w:val="20"/>
        </w:rPr>
      </w:pPr>
      <w:r>
        <w:rPr>
          <w:sz w:val="20"/>
          <w:szCs w:val="20"/>
        </w:rPr>
        <w:t xml:space="preserve">          7.1. В случае не достижения взаимного согласия, споры по настоящему контракту решаются в судебном порядке. До передачи спора на разрешение в судебный орган, Стороны принимают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w:t>
      </w:r>
      <w:proofErr w:type="gramStart"/>
      <w:r>
        <w:rPr>
          <w:sz w:val="20"/>
          <w:szCs w:val="20"/>
        </w:rPr>
        <w:t>с даты</w:t>
      </w:r>
      <w:proofErr w:type="gramEnd"/>
      <w:r>
        <w:rPr>
          <w:sz w:val="20"/>
          <w:szCs w:val="20"/>
        </w:rPr>
        <w:t xml:space="preserve"> ее получения.</w:t>
      </w:r>
    </w:p>
    <w:p w:rsidR="00D90EE9" w:rsidRDefault="00D90EE9" w:rsidP="00D90EE9">
      <w:pPr>
        <w:tabs>
          <w:tab w:val="left" w:pos="1080"/>
          <w:tab w:val="left" w:pos="1404"/>
        </w:tabs>
        <w:autoSpaceDE w:val="0"/>
        <w:spacing w:line="274" w:lineRule="exact"/>
        <w:jc w:val="both"/>
        <w:rPr>
          <w:sz w:val="20"/>
          <w:szCs w:val="20"/>
        </w:rPr>
      </w:pPr>
      <w:r>
        <w:rPr>
          <w:rFonts w:eastAsia="Calibri"/>
          <w:spacing w:val="5"/>
          <w:sz w:val="20"/>
          <w:szCs w:val="20"/>
        </w:rPr>
        <w:t xml:space="preserve">          7.2. При не достижении согласия, возникшие споры между Поставщиком и Заказчиком, рассматриваются в соответствии с действующим законодательством в Арбитражном суде.</w:t>
      </w:r>
    </w:p>
    <w:p w:rsidR="00D90EE9" w:rsidRDefault="00D90EE9" w:rsidP="00D90EE9">
      <w:pPr>
        <w:tabs>
          <w:tab w:val="left" w:pos="1080"/>
          <w:tab w:val="left" w:pos="1404"/>
        </w:tabs>
        <w:autoSpaceDE w:val="0"/>
        <w:spacing w:line="274" w:lineRule="exact"/>
        <w:ind w:left="720"/>
        <w:jc w:val="both"/>
        <w:rPr>
          <w:sz w:val="20"/>
          <w:szCs w:val="20"/>
        </w:rPr>
      </w:pPr>
    </w:p>
    <w:p w:rsidR="00D90EE9" w:rsidRDefault="00D90EE9" w:rsidP="00D90EE9">
      <w:pPr>
        <w:autoSpaceDE w:val="0"/>
        <w:spacing w:before="55" w:line="279" w:lineRule="exact"/>
        <w:jc w:val="center"/>
        <w:rPr>
          <w:sz w:val="20"/>
          <w:szCs w:val="20"/>
        </w:rPr>
      </w:pPr>
      <w:r>
        <w:rPr>
          <w:b/>
          <w:bCs/>
          <w:sz w:val="20"/>
          <w:szCs w:val="20"/>
        </w:rPr>
        <w:t>8. Прочие условия</w:t>
      </w:r>
    </w:p>
    <w:p w:rsidR="00D90EE9" w:rsidRDefault="00D90EE9" w:rsidP="00D90EE9">
      <w:pPr>
        <w:tabs>
          <w:tab w:val="left" w:pos="1080"/>
          <w:tab w:val="left" w:pos="1260"/>
        </w:tabs>
        <w:autoSpaceDE w:val="0"/>
        <w:spacing w:before="58" w:line="274" w:lineRule="exact"/>
        <w:jc w:val="both"/>
        <w:rPr>
          <w:sz w:val="20"/>
          <w:szCs w:val="20"/>
        </w:rPr>
      </w:pPr>
      <w:r>
        <w:rPr>
          <w:sz w:val="20"/>
          <w:szCs w:val="20"/>
        </w:rPr>
        <w:t xml:space="preserve">       8.1. Настоящий Контра</w:t>
      </w:r>
      <w:proofErr w:type="gramStart"/>
      <w:r>
        <w:rPr>
          <w:sz w:val="20"/>
          <w:szCs w:val="20"/>
        </w:rPr>
        <w:t>кт вст</w:t>
      </w:r>
      <w:proofErr w:type="gramEnd"/>
      <w:r>
        <w:rPr>
          <w:sz w:val="20"/>
          <w:szCs w:val="20"/>
        </w:rPr>
        <w:t>упает в силу с момента подписания обеими сторонами и действует до полного исполнения принятых Сторонами обязательств, но не позднее __________ года.</w:t>
      </w:r>
    </w:p>
    <w:p w:rsidR="00D90EE9" w:rsidRDefault="00D90EE9" w:rsidP="00D90EE9">
      <w:pPr>
        <w:tabs>
          <w:tab w:val="left" w:pos="1404"/>
        </w:tabs>
        <w:autoSpaceDE w:val="0"/>
        <w:spacing w:line="274" w:lineRule="exact"/>
        <w:jc w:val="both"/>
        <w:rPr>
          <w:sz w:val="20"/>
          <w:szCs w:val="20"/>
        </w:rPr>
      </w:pPr>
      <w:r>
        <w:rPr>
          <w:sz w:val="20"/>
          <w:szCs w:val="20"/>
        </w:rPr>
        <w:t xml:space="preserve">       8.2. Возможность Заказчика изменить условия контракта в соответствии с положениями Закона о закупках.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90EE9" w:rsidRDefault="00D90EE9" w:rsidP="00D90EE9">
      <w:pPr>
        <w:jc w:val="both"/>
        <w:rPr>
          <w:sz w:val="20"/>
          <w:szCs w:val="20"/>
        </w:rPr>
      </w:pPr>
      <w:r>
        <w:rPr>
          <w:sz w:val="20"/>
          <w:szCs w:val="20"/>
        </w:rPr>
        <w:t xml:space="preserve">       8.3. Любое уведомление, которое одна Сторона направляет другой Стороне в соответствии с настоящим контрактом, направляется в письменной форме почтой или факсимильной связью с последующим представлением оригинала.</w:t>
      </w:r>
    </w:p>
    <w:p w:rsidR="00D90EE9" w:rsidRDefault="00D90EE9" w:rsidP="00D90EE9">
      <w:pPr>
        <w:tabs>
          <w:tab w:val="left" w:pos="1404"/>
        </w:tabs>
        <w:autoSpaceDE w:val="0"/>
        <w:spacing w:line="274" w:lineRule="exact"/>
        <w:jc w:val="both"/>
        <w:rPr>
          <w:sz w:val="20"/>
          <w:szCs w:val="20"/>
        </w:rPr>
      </w:pPr>
      <w:r>
        <w:rPr>
          <w:sz w:val="20"/>
          <w:szCs w:val="20"/>
        </w:rPr>
        <w:t xml:space="preserve">       8.4. Во всем, что не предусмотрено настоящим контрактом, Стороны руководствуются действующим законодательством Российской Федерации.</w:t>
      </w:r>
    </w:p>
    <w:p w:rsidR="00D90EE9" w:rsidRDefault="00D90EE9" w:rsidP="00D90EE9">
      <w:pPr>
        <w:numPr>
          <w:ilvl w:val="1"/>
          <w:numId w:val="5"/>
        </w:numPr>
        <w:tabs>
          <w:tab w:val="left" w:pos="1404"/>
        </w:tabs>
        <w:autoSpaceDE w:val="0"/>
        <w:spacing w:line="274" w:lineRule="exact"/>
        <w:ind w:left="0" w:firstLine="426"/>
        <w:jc w:val="both"/>
        <w:rPr>
          <w:sz w:val="20"/>
          <w:szCs w:val="20"/>
        </w:rPr>
      </w:pPr>
      <w:r>
        <w:rPr>
          <w:sz w:val="20"/>
          <w:szCs w:val="20"/>
        </w:rPr>
        <w:t>Настоящий контракт составлен в двух экземплярах, имеющих одинаковую юридическую силу, по одному экземпляру для каждой из Сторон.</w:t>
      </w:r>
    </w:p>
    <w:p w:rsidR="00D90EE9" w:rsidRDefault="00D90EE9" w:rsidP="00D90EE9">
      <w:pPr>
        <w:autoSpaceDE w:val="0"/>
        <w:spacing w:before="41" w:line="274" w:lineRule="exact"/>
        <w:ind w:left="706"/>
        <w:rPr>
          <w:sz w:val="20"/>
          <w:szCs w:val="20"/>
        </w:rPr>
      </w:pPr>
      <w:r>
        <w:rPr>
          <w:sz w:val="20"/>
          <w:szCs w:val="20"/>
        </w:rPr>
        <w:t>Приложение к настоящему контракту, являющееся его неотъемлемой частью:</w:t>
      </w:r>
    </w:p>
    <w:p w:rsidR="00D90EE9" w:rsidRDefault="00D90EE9" w:rsidP="00D90EE9">
      <w:pPr>
        <w:tabs>
          <w:tab w:val="left" w:pos="1015"/>
        </w:tabs>
        <w:autoSpaceDE w:val="0"/>
        <w:spacing w:line="274" w:lineRule="exact"/>
        <w:ind w:left="713"/>
        <w:rPr>
          <w:b/>
          <w:sz w:val="20"/>
          <w:szCs w:val="20"/>
        </w:rPr>
      </w:pPr>
      <w:r>
        <w:rPr>
          <w:sz w:val="20"/>
          <w:szCs w:val="20"/>
        </w:rPr>
        <w:t>- Техническое задание (спецификация).</w:t>
      </w:r>
    </w:p>
    <w:p w:rsidR="00D90EE9" w:rsidRDefault="00D90EE9" w:rsidP="00D90EE9">
      <w:pPr>
        <w:numPr>
          <w:ilvl w:val="0"/>
          <w:numId w:val="5"/>
        </w:numPr>
        <w:jc w:val="center"/>
        <w:rPr>
          <w:b/>
          <w:sz w:val="20"/>
          <w:szCs w:val="20"/>
        </w:rPr>
      </w:pPr>
      <w:r>
        <w:rPr>
          <w:b/>
          <w:sz w:val="20"/>
          <w:szCs w:val="20"/>
        </w:rPr>
        <w:lastRenderedPageBreak/>
        <w:t>Местонахождение и банковские реквизиты сторон</w:t>
      </w:r>
    </w:p>
    <w:p w:rsidR="00D90EE9" w:rsidRDefault="00D90EE9" w:rsidP="00D90EE9">
      <w:pPr>
        <w:jc w:val="center"/>
        <w:rPr>
          <w:b/>
          <w:sz w:val="20"/>
          <w:szCs w:val="20"/>
        </w:rPr>
      </w:pPr>
    </w:p>
    <w:p w:rsidR="00D90EE9" w:rsidRDefault="00B32922" w:rsidP="00D90EE9">
      <w:pPr>
        <w:jc w:val="center"/>
        <w:rPr>
          <w:sz w:val="20"/>
          <w:szCs w:val="20"/>
        </w:rPr>
      </w:pPr>
      <w:r w:rsidRPr="00B32922">
        <w:pict>
          <v:shape id="_x0000_s1027" type="#_x0000_t202" style="position:absolute;left:0;text-align:left;margin-left:-5.4pt;margin-top:22.5pt;width:462.05pt;height:150.1pt;z-index:251661312;mso-wrap-distance-left:0;mso-position-horizontal-relative:margin" stroked="f">
            <v:fill opacity="0" color2="black"/>
            <v:textbox inset="0,0,0,0">
              <w:txbxContent>
                <w:tbl>
                  <w:tblPr>
                    <w:tblW w:w="0" w:type="auto"/>
                    <w:tblInd w:w="108" w:type="dxa"/>
                    <w:tblLayout w:type="fixed"/>
                    <w:tblLook w:val="0000"/>
                  </w:tblPr>
                  <w:tblGrid>
                    <w:gridCol w:w="4673"/>
                    <w:gridCol w:w="4570"/>
                  </w:tblGrid>
                  <w:tr w:rsidR="00D90EE9">
                    <w:trPr>
                      <w:trHeight w:val="582"/>
                    </w:trPr>
                    <w:tc>
                      <w:tcPr>
                        <w:tcW w:w="4673" w:type="dxa"/>
                        <w:shd w:val="clear" w:color="auto" w:fill="auto"/>
                      </w:tcPr>
                      <w:p w:rsidR="00D90EE9" w:rsidRDefault="00D90EE9">
                        <w:pPr>
                          <w:pStyle w:val="afff3"/>
                          <w:rPr>
                            <w:rFonts w:ascii="Times New Roman" w:hAnsi="Times New Roman"/>
                            <w:sz w:val="20"/>
                            <w:szCs w:val="20"/>
                          </w:rPr>
                        </w:pPr>
                        <w:r>
                          <w:rPr>
                            <w:rFonts w:ascii="Times New Roman" w:hAnsi="Times New Roman"/>
                            <w:sz w:val="20"/>
                            <w:szCs w:val="20"/>
                          </w:rPr>
                          <w:t xml:space="preserve">Заказчик </w:t>
                        </w:r>
                      </w:p>
                      <w:p w:rsidR="00D90EE9" w:rsidRDefault="00D90EE9">
                        <w:pPr>
                          <w:pStyle w:val="afff3"/>
                          <w:rPr>
                            <w:rFonts w:ascii="Times New Roman" w:hAnsi="Times New Roman"/>
                            <w:sz w:val="20"/>
                            <w:szCs w:val="20"/>
                          </w:rPr>
                        </w:pPr>
                      </w:p>
                      <w:p w:rsidR="00D90EE9" w:rsidRDefault="00D90EE9">
                        <w:pPr>
                          <w:pStyle w:val="afff3"/>
                          <w:rPr>
                            <w:rFonts w:ascii="Times New Roman" w:hAnsi="Times New Roman"/>
                            <w:sz w:val="20"/>
                            <w:szCs w:val="20"/>
                          </w:rPr>
                        </w:pPr>
                        <w:r>
                          <w:rPr>
                            <w:rFonts w:ascii="Times New Roman" w:hAnsi="Times New Roman"/>
                            <w:sz w:val="20"/>
                            <w:szCs w:val="20"/>
                          </w:rPr>
                          <w:t xml:space="preserve">Администрация </w:t>
                        </w:r>
                      </w:p>
                      <w:p w:rsidR="00D90EE9" w:rsidRDefault="00D90EE9">
                        <w:pPr>
                          <w:pStyle w:val="afff3"/>
                          <w:rPr>
                            <w:rFonts w:ascii="Times New Roman" w:hAnsi="Times New Roman"/>
                            <w:sz w:val="20"/>
                            <w:szCs w:val="20"/>
                          </w:rPr>
                        </w:pPr>
                        <w:r>
                          <w:rPr>
                            <w:rFonts w:ascii="Times New Roman" w:hAnsi="Times New Roman"/>
                            <w:sz w:val="20"/>
                            <w:szCs w:val="20"/>
                          </w:rPr>
                          <w:t>Адрес</w:t>
                        </w:r>
                      </w:p>
                      <w:p w:rsidR="00D90EE9" w:rsidRDefault="00D90EE9">
                        <w:pPr>
                          <w:pStyle w:val="afff3"/>
                          <w:rPr>
                            <w:rFonts w:ascii="Times New Roman" w:hAnsi="Times New Roman"/>
                            <w:sz w:val="20"/>
                            <w:szCs w:val="20"/>
                          </w:rPr>
                        </w:pPr>
                        <w:r>
                          <w:rPr>
                            <w:rFonts w:ascii="Times New Roman" w:hAnsi="Times New Roman"/>
                            <w:sz w:val="20"/>
                            <w:szCs w:val="20"/>
                          </w:rPr>
                          <w:t>ИНН</w:t>
                        </w:r>
                        <w:proofErr w:type="gramStart"/>
                        <w:r>
                          <w:rPr>
                            <w:rFonts w:ascii="Times New Roman" w:hAnsi="Times New Roman"/>
                            <w:sz w:val="20"/>
                            <w:szCs w:val="20"/>
                          </w:rPr>
                          <w:t xml:space="preserve"> ,</w:t>
                        </w:r>
                        <w:proofErr w:type="gramEnd"/>
                        <w:r>
                          <w:rPr>
                            <w:rFonts w:ascii="Times New Roman" w:hAnsi="Times New Roman"/>
                            <w:sz w:val="20"/>
                            <w:szCs w:val="20"/>
                          </w:rPr>
                          <w:t xml:space="preserve"> КПП </w:t>
                        </w:r>
                      </w:p>
                      <w:p w:rsidR="00D90EE9" w:rsidRDefault="00D90EE9">
                        <w:pPr>
                          <w:pStyle w:val="afff3"/>
                          <w:rPr>
                            <w:rFonts w:ascii="Times New Roman" w:hAnsi="Times New Roman"/>
                            <w:sz w:val="20"/>
                            <w:szCs w:val="20"/>
                          </w:rPr>
                        </w:pPr>
                        <w:r>
                          <w:rPr>
                            <w:rFonts w:ascii="Times New Roman" w:hAnsi="Times New Roman"/>
                            <w:sz w:val="20"/>
                            <w:szCs w:val="20"/>
                          </w:rPr>
                          <w:t xml:space="preserve">л.с. </w:t>
                        </w:r>
                      </w:p>
                      <w:p w:rsidR="00D90EE9" w:rsidRDefault="00D90EE9">
                        <w:pPr>
                          <w:pStyle w:val="afff3"/>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 xml:space="preserve">/с </w:t>
                        </w:r>
                      </w:p>
                      <w:p w:rsidR="00D90EE9" w:rsidRDefault="00D90EE9">
                        <w:pPr>
                          <w:pStyle w:val="afff3"/>
                          <w:rPr>
                            <w:rFonts w:ascii="Times New Roman" w:hAnsi="Times New Roman"/>
                            <w:sz w:val="20"/>
                            <w:szCs w:val="20"/>
                          </w:rPr>
                        </w:pPr>
                      </w:p>
                      <w:p w:rsidR="00D90EE9" w:rsidRDefault="00D90EE9">
                        <w:pPr>
                          <w:pStyle w:val="afff3"/>
                          <w:rPr>
                            <w:rFonts w:ascii="Times New Roman" w:hAnsi="Times New Roman"/>
                            <w:sz w:val="20"/>
                            <w:szCs w:val="20"/>
                          </w:rPr>
                        </w:pPr>
                        <w:r>
                          <w:rPr>
                            <w:rFonts w:ascii="Times New Roman" w:hAnsi="Times New Roman"/>
                            <w:sz w:val="20"/>
                            <w:szCs w:val="20"/>
                          </w:rPr>
                          <w:t xml:space="preserve">______________ </w:t>
                        </w:r>
                      </w:p>
                      <w:p w:rsidR="00D90EE9" w:rsidRDefault="00D90EE9">
                        <w:pPr>
                          <w:pStyle w:val="afff3"/>
                          <w:rPr>
                            <w:rFonts w:ascii="Times New Roman" w:hAnsi="Times New Roman"/>
                            <w:sz w:val="20"/>
                            <w:szCs w:val="20"/>
                          </w:rPr>
                        </w:pPr>
                        <w:r>
                          <w:rPr>
                            <w:rFonts w:ascii="Times New Roman" w:hAnsi="Times New Roman"/>
                            <w:sz w:val="20"/>
                            <w:szCs w:val="20"/>
                          </w:rPr>
                          <w:t>"___" ______ 20___</w:t>
                        </w:r>
                        <w:r>
                          <w:rPr>
                            <w:sz w:val="20"/>
                            <w:szCs w:val="20"/>
                          </w:rPr>
                          <w:t xml:space="preserve"> г.</w:t>
                        </w:r>
                      </w:p>
                      <w:p w:rsidR="00D90EE9" w:rsidRDefault="00D90EE9">
                        <w:pPr>
                          <w:rPr>
                            <w:sz w:val="20"/>
                            <w:szCs w:val="20"/>
                          </w:rPr>
                        </w:pPr>
                        <w:r>
                          <w:rPr>
                            <w:sz w:val="20"/>
                            <w:szCs w:val="20"/>
                          </w:rPr>
                          <w:t>М.П.</w:t>
                        </w:r>
                      </w:p>
                      <w:p w:rsidR="00D90EE9" w:rsidRDefault="00D90EE9">
                        <w:pPr>
                          <w:rPr>
                            <w:sz w:val="20"/>
                            <w:szCs w:val="20"/>
                          </w:rPr>
                        </w:pPr>
                        <w:r>
                          <w:rPr>
                            <w:sz w:val="20"/>
                            <w:szCs w:val="20"/>
                          </w:rPr>
                          <w:t xml:space="preserve">                                    </w:t>
                        </w:r>
                      </w:p>
                    </w:tc>
                    <w:tc>
                      <w:tcPr>
                        <w:tcW w:w="4570" w:type="dxa"/>
                        <w:shd w:val="clear" w:color="auto" w:fill="auto"/>
                      </w:tcPr>
                      <w:p w:rsidR="00D90EE9" w:rsidRDefault="00D90EE9">
                        <w:pPr>
                          <w:rPr>
                            <w:sz w:val="20"/>
                            <w:szCs w:val="20"/>
                          </w:rPr>
                        </w:pPr>
                        <w:r>
                          <w:rPr>
                            <w:sz w:val="20"/>
                            <w:szCs w:val="20"/>
                          </w:rPr>
                          <w:t xml:space="preserve">Поставщик </w:t>
                        </w:r>
                      </w:p>
                      <w:p w:rsidR="00D90EE9" w:rsidRDefault="00D90EE9">
                        <w:pPr>
                          <w:rPr>
                            <w:sz w:val="20"/>
                            <w:szCs w:val="20"/>
                          </w:rPr>
                        </w:pPr>
                      </w:p>
                      <w:p w:rsidR="00D90EE9" w:rsidRDefault="00D90EE9">
                        <w:pPr>
                          <w:rPr>
                            <w:sz w:val="20"/>
                            <w:szCs w:val="20"/>
                          </w:rPr>
                        </w:pPr>
                      </w:p>
                      <w:p w:rsidR="00D90EE9" w:rsidRDefault="00D90EE9">
                        <w:pPr>
                          <w:rPr>
                            <w:sz w:val="20"/>
                            <w:szCs w:val="20"/>
                          </w:rPr>
                        </w:pPr>
                      </w:p>
                      <w:p w:rsidR="00D90EE9" w:rsidRDefault="00D90EE9">
                        <w:pPr>
                          <w:rPr>
                            <w:sz w:val="20"/>
                            <w:szCs w:val="20"/>
                          </w:rPr>
                        </w:pPr>
                      </w:p>
                      <w:p w:rsidR="00D90EE9" w:rsidRDefault="00D90EE9">
                        <w:pPr>
                          <w:rPr>
                            <w:sz w:val="20"/>
                            <w:szCs w:val="20"/>
                          </w:rPr>
                        </w:pPr>
                      </w:p>
                      <w:p w:rsidR="00D90EE9" w:rsidRDefault="00D90EE9">
                        <w:pPr>
                          <w:rPr>
                            <w:sz w:val="20"/>
                            <w:szCs w:val="20"/>
                          </w:rPr>
                        </w:pPr>
                      </w:p>
                      <w:p w:rsidR="00D90EE9" w:rsidRDefault="00D90EE9">
                        <w:pPr>
                          <w:rPr>
                            <w:sz w:val="20"/>
                            <w:szCs w:val="20"/>
                          </w:rPr>
                        </w:pPr>
                      </w:p>
                      <w:p w:rsidR="00D90EE9" w:rsidRDefault="00D90EE9">
                        <w:pPr>
                          <w:rPr>
                            <w:sz w:val="20"/>
                            <w:szCs w:val="20"/>
                          </w:rPr>
                        </w:pPr>
                      </w:p>
                      <w:p w:rsidR="00D90EE9" w:rsidRDefault="00D90EE9">
                        <w:pPr>
                          <w:rPr>
                            <w:sz w:val="20"/>
                            <w:szCs w:val="20"/>
                          </w:rPr>
                        </w:pPr>
                      </w:p>
                      <w:p w:rsidR="00D90EE9" w:rsidRDefault="00D90EE9">
                        <w:r>
                          <w:rPr>
                            <w:sz w:val="20"/>
                            <w:szCs w:val="20"/>
                          </w:rPr>
                          <w:t>_______________________/______________/</w:t>
                        </w:r>
                      </w:p>
                    </w:tc>
                  </w:tr>
                  <w:tr w:rsidR="00D90EE9">
                    <w:trPr>
                      <w:trHeight w:val="134"/>
                    </w:trPr>
                    <w:tc>
                      <w:tcPr>
                        <w:tcW w:w="4673" w:type="dxa"/>
                        <w:shd w:val="clear" w:color="auto" w:fill="auto"/>
                      </w:tcPr>
                      <w:p w:rsidR="00D90EE9" w:rsidRDefault="00D90EE9">
                        <w:pPr>
                          <w:snapToGrid w:val="0"/>
                          <w:rPr>
                            <w:sz w:val="20"/>
                            <w:szCs w:val="20"/>
                          </w:rPr>
                        </w:pPr>
                      </w:p>
                    </w:tc>
                    <w:tc>
                      <w:tcPr>
                        <w:tcW w:w="4570" w:type="dxa"/>
                        <w:shd w:val="clear" w:color="auto" w:fill="auto"/>
                      </w:tcPr>
                      <w:p w:rsidR="00D90EE9" w:rsidRDefault="00D90EE9">
                        <w:pPr>
                          <w:snapToGrid w:val="0"/>
                          <w:rPr>
                            <w:sz w:val="20"/>
                            <w:szCs w:val="20"/>
                          </w:rPr>
                        </w:pPr>
                      </w:p>
                    </w:tc>
                  </w:tr>
                </w:tbl>
                <w:p w:rsidR="00D90EE9" w:rsidRDefault="00D90EE9" w:rsidP="00D90EE9">
                  <w:r>
                    <w:t xml:space="preserve"> </w:t>
                  </w:r>
                </w:p>
              </w:txbxContent>
            </v:textbox>
            <w10:wrap type="square" anchorx="margin"/>
          </v:shape>
        </w:pict>
      </w:r>
    </w:p>
    <w:p w:rsidR="00D90EE9" w:rsidRDefault="00D90EE9" w:rsidP="00D90EE9">
      <w:pPr>
        <w:pageBreakBefore/>
        <w:jc w:val="center"/>
        <w:rPr>
          <w:sz w:val="20"/>
          <w:szCs w:val="20"/>
        </w:rPr>
      </w:pPr>
    </w:p>
    <w:p w:rsidR="00D90EE9" w:rsidRDefault="00B32922" w:rsidP="00D90EE9">
      <w:pPr>
        <w:jc w:val="right"/>
        <w:rPr>
          <w:sz w:val="20"/>
          <w:szCs w:val="20"/>
        </w:rPr>
      </w:pPr>
      <w:r w:rsidRPr="00B32922">
        <w:pict>
          <v:shape id="_x0000_s1028" type="#_x0000_t202" style="position:absolute;left:0;text-align:left;margin-left:-5.4pt;margin-top:-325.4pt;width:465.8pt;height:11.45pt;z-index:251662336;mso-wrap-distance-left:0;mso-position-horizontal-relative:margin" stroked="f">
            <v:fill opacity="0" color2="black"/>
            <v:textbox inset="0,0,0,0">
              <w:txbxContent>
                <w:tbl>
                  <w:tblPr>
                    <w:tblW w:w="0" w:type="auto"/>
                    <w:tblInd w:w="108" w:type="dxa"/>
                    <w:tblLayout w:type="fixed"/>
                    <w:tblLook w:val="0000"/>
                  </w:tblPr>
                  <w:tblGrid>
                    <w:gridCol w:w="4711"/>
                    <w:gridCol w:w="4607"/>
                  </w:tblGrid>
                  <w:tr w:rsidR="00D90EE9">
                    <w:trPr>
                      <w:trHeight w:val="46"/>
                    </w:trPr>
                    <w:tc>
                      <w:tcPr>
                        <w:tcW w:w="4711" w:type="dxa"/>
                        <w:shd w:val="clear" w:color="auto" w:fill="auto"/>
                      </w:tcPr>
                      <w:p w:rsidR="00D90EE9" w:rsidRDefault="00D90EE9">
                        <w:pPr>
                          <w:snapToGrid w:val="0"/>
                          <w:rPr>
                            <w:sz w:val="20"/>
                            <w:szCs w:val="20"/>
                          </w:rPr>
                        </w:pPr>
                      </w:p>
                    </w:tc>
                    <w:tc>
                      <w:tcPr>
                        <w:tcW w:w="4607" w:type="dxa"/>
                        <w:shd w:val="clear" w:color="auto" w:fill="auto"/>
                      </w:tcPr>
                      <w:p w:rsidR="00D90EE9" w:rsidRDefault="00D90EE9">
                        <w:pPr>
                          <w:snapToGrid w:val="0"/>
                          <w:rPr>
                            <w:sz w:val="20"/>
                            <w:szCs w:val="20"/>
                          </w:rPr>
                        </w:pPr>
                      </w:p>
                    </w:tc>
                  </w:tr>
                </w:tbl>
                <w:p w:rsidR="00D90EE9" w:rsidRDefault="00D90EE9" w:rsidP="00D90EE9">
                  <w:r>
                    <w:t xml:space="preserve"> </w:t>
                  </w:r>
                </w:p>
              </w:txbxContent>
            </v:textbox>
            <w10:wrap type="square" anchorx="margin"/>
          </v:shape>
        </w:pict>
      </w:r>
    </w:p>
    <w:p w:rsidR="00D90EE9" w:rsidRDefault="00D90EE9" w:rsidP="00D90EE9">
      <w:pPr>
        <w:jc w:val="right"/>
        <w:rPr>
          <w:sz w:val="20"/>
          <w:szCs w:val="20"/>
        </w:rPr>
      </w:pPr>
      <w:r>
        <w:rPr>
          <w:sz w:val="20"/>
          <w:szCs w:val="20"/>
        </w:rPr>
        <w:t>Приложение № 1</w:t>
      </w:r>
    </w:p>
    <w:p w:rsidR="00D90EE9" w:rsidRDefault="00D90EE9" w:rsidP="00D90EE9">
      <w:pPr>
        <w:jc w:val="right"/>
        <w:rPr>
          <w:sz w:val="20"/>
          <w:szCs w:val="20"/>
        </w:rPr>
      </w:pPr>
      <w:r>
        <w:rPr>
          <w:sz w:val="20"/>
          <w:szCs w:val="20"/>
        </w:rPr>
        <w:t xml:space="preserve">к муниципальному контракту </w:t>
      </w:r>
    </w:p>
    <w:p w:rsidR="00D90EE9" w:rsidRDefault="00D90EE9" w:rsidP="00D90EE9">
      <w:pPr>
        <w:ind w:firstLine="5103"/>
        <w:rPr>
          <w:sz w:val="20"/>
          <w:szCs w:val="20"/>
        </w:rPr>
      </w:pPr>
      <w:r>
        <w:rPr>
          <w:sz w:val="20"/>
          <w:szCs w:val="20"/>
        </w:rPr>
        <w:t xml:space="preserve">  № _________ от «____»________20___ г.</w:t>
      </w:r>
    </w:p>
    <w:p w:rsidR="00D90EE9" w:rsidRDefault="00D90EE9" w:rsidP="00D90EE9">
      <w:pPr>
        <w:jc w:val="both"/>
        <w:rPr>
          <w:sz w:val="20"/>
          <w:szCs w:val="20"/>
        </w:rPr>
      </w:pPr>
    </w:p>
    <w:p w:rsidR="00D90EE9" w:rsidRDefault="00D90EE9" w:rsidP="00D90EE9">
      <w:pPr>
        <w:spacing w:after="200" w:line="276" w:lineRule="auto"/>
        <w:jc w:val="center"/>
        <w:rPr>
          <w:sz w:val="20"/>
          <w:szCs w:val="20"/>
        </w:rPr>
      </w:pPr>
      <w:r>
        <w:rPr>
          <w:b/>
          <w:sz w:val="20"/>
          <w:szCs w:val="20"/>
        </w:rPr>
        <w:t>ТЕХНИЧЕСКОЕ ЗАДАНИЕ (СПЕЦИФИКАЦИЯ)</w:t>
      </w:r>
    </w:p>
    <w:tbl>
      <w:tblPr>
        <w:tblW w:w="0" w:type="auto"/>
        <w:tblInd w:w="-10" w:type="dxa"/>
        <w:tblLayout w:type="fixed"/>
        <w:tblLook w:val="0000"/>
      </w:tblPr>
      <w:tblGrid>
        <w:gridCol w:w="675"/>
        <w:gridCol w:w="4536"/>
        <w:gridCol w:w="851"/>
        <w:gridCol w:w="992"/>
        <w:gridCol w:w="1418"/>
        <w:gridCol w:w="1012"/>
      </w:tblGrid>
      <w:tr w:rsidR="00D90EE9" w:rsidTr="002C40C8">
        <w:trPr>
          <w:trHeight w:val="736"/>
        </w:trPr>
        <w:tc>
          <w:tcPr>
            <w:tcW w:w="675" w:type="dxa"/>
            <w:tcBorders>
              <w:top w:val="single" w:sz="4" w:space="0" w:color="000000"/>
              <w:left w:val="single" w:sz="4" w:space="0" w:color="000000"/>
              <w:bottom w:val="single" w:sz="4" w:space="0" w:color="000000"/>
            </w:tcBorders>
            <w:shd w:val="clear" w:color="auto" w:fill="auto"/>
          </w:tcPr>
          <w:p w:rsidR="00D90EE9" w:rsidRDefault="00D90EE9" w:rsidP="002C40C8">
            <w:pPr>
              <w:jc w:val="both"/>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lang w:val="en-US"/>
              </w:rPr>
              <w:t>/</w:t>
            </w:r>
            <w:proofErr w:type="spellStart"/>
            <w:r>
              <w:rPr>
                <w:sz w:val="20"/>
                <w:szCs w:val="20"/>
              </w:rPr>
              <w:t>п</w:t>
            </w:r>
            <w:proofErr w:type="spellEnd"/>
          </w:p>
        </w:tc>
        <w:tc>
          <w:tcPr>
            <w:tcW w:w="4536" w:type="dxa"/>
            <w:tcBorders>
              <w:top w:val="single" w:sz="4" w:space="0" w:color="000000"/>
              <w:left w:val="single" w:sz="4" w:space="0" w:color="000000"/>
              <w:bottom w:val="single" w:sz="4" w:space="0" w:color="000000"/>
            </w:tcBorders>
            <w:shd w:val="clear" w:color="auto" w:fill="auto"/>
          </w:tcPr>
          <w:p w:rsidR="00D90EE9" w:rsidRDefault="00D90EE9" w:rsidP="002C40C8">
            <w:pPr>
              <w:jc w:val="both"/>
              <w:rPr>
                <w:sz w:val="20"/>
                <w:szCs w:val="20"/>
              </w:rPr>
            </w:pPr>
            <w:r>
              <w:rPr>
                <w:sz w:val="20"/>
                <w:szCs w:val="20"/>
              </w:rPr>
              <w:t>Наименование и характеристики товара</w:t>
            </w:r>
          </w:p>
        </w:tc>
        <w:tc>
          <w:tcPr>
            <w:tcW w:w="851" w:type="dxa"/>
            <w:tcBorders>
              <w:top w:val="single" w:sz="4" w:space="0" w:color="000000"/>
              <w:left w:val="single" w:sz="4" w:space="0" w:color="000000"/>
              <w:bottom w:val="single" w:sz="4" w:space="0" w:color="000000"/>
            </w:tcBorders>
            <w:shd w:val="clear" w:color="auto" w:fill="auto"/>
          </w:tcPr>
          <w:p w:rsidR="00D90EE9" w:rsidRDefault="00D90EE9" w:rsidP="002C40C8">
            <w:pPr>
              <w:jc w:val="both"/>
              <w:rPr>
                <w:sz w:val="20"/>
                <w:szCs w:val="20"/>
              </w:rPr>
            </w:pPr>
            <w:r>
              <w:rPr>
                <w:sz w:val="20"/>
                <w:szCs w:val="20"/>
              </w:rPr>
              <w:t xml:space="preserve">Ед. </w:t>
            </w:r>
            <w:proofErr w:type="spellStart"/>
            <w:r>
              <w:rPr>
                <w:sz w:val="20"/>
                <w:szCs w:val="20"/>
              </w:rPr>
              <w:t>изм</w:t>
            </w:r>
            <w:proofErr w:type="spellEnd"/>
            <w:r>
              <w:rPr>
                <w:sz w:val="20"/>
                <w:szCs w:val="20"/>
              </w:rPr>
              <w:t>.</w:t>
            </w:r>
          </w:p>
        </w:tc>
        <w:tc>
          <w:tcPr>
            <w:tcW w:w="992" w:type="dxa"/>
            <w:tcBorders>
              <w:top w:val="single" w:sz="4" w:space="0" w:color="000000"/>
              <w:left w:val="single" w:sz="4" w:space="0" w:color="000000"/>
              <w:bottom w:val="single" w:sz="4" w:space="0" w:color="000000"/>
            </w:tcBorders>
            <w:shd w:val="clear" w:color="auto" w:fill="auto"/>
          </w:tcPr>
          <w:p w:rsidR="00D90EE9" w:rsidRDefault="00D90EE9" w:rsidP="002C40C8">
            <w:pPr>
              <w:jc w:val="both"/>
              <w:rPr>
                <w:sz w:val="20"/>
                <w:szCs w:val="20"/>
              </w:rPr>
            </w:pPr>
            <w:r>
              <w:rPr>
                <w:sz w:val="20"/>
                <w:szCs w:val="20"/>
              </w:rPr>
              <w:t>Кол-во</w:t>
            </w:r>
          </w:p>
        </w:tc>
        <w:tc>
          <w:tcPr>
            <w:tcW w:w="1418" w:type="dxa"/>
            <w:tcBorders>
              <w:top w:val="single" w:sz="4" w:space="0" w:color="000000"/>
              <w:left w:val="single" w:sz="4" w:space="0" w:color="000000"/>
              <w:bottom w:val="single" w:sz="4" w:space="0" w:color="000000"/>
            </w:tcBorders>
            <w:shd w:val="clear" w:color="auto" w:fill="auto"/>
          </w:tcPr>
          <w:p w:rsidR="00D90EE9" w:rsidRDefault="00D90EE9" w:rsidP="002C40C8">
            <w:pPr>
              <w:jc w:val="both"/>
              <w:rPr>
                <w:sz w:val="20"/>
                <w:szCs w:val="20"/>
              </w:rPr>
            </w:pPr>
            <w:r>
              <w:rPr>
                <w:sz w:val="20"/>
                <w:szCs w:val="20"/>
              </w:rPr>
              <w:t xml:space="preserve">Цена </w:t>
            </w:r>
          </w:p>
          <w:p w:rsidR="00D90EE9" w:rsidRDefault="00D90EE9" w:rsidP="002C40C8">
            <w:pPr>
              <w:jc w:val="both"/>
              <w:rPr>
                <w:sz w:val="20"/>
                <w:szCs w:val="20"/>
              </w:rPr>
            </w:pPr>
            <w:r>
              <w:rPr>
                <w:sz w:val="20"/>
                <w:szCs w:val="20"/>
              </w:rPr>
              <w:t>за ед. (руб.)</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both"/>
            </w:pPr>
            <w:r>
              <w:rPr>
                <w:sz w:val="20"/>
                <w:szCs w:val="20"/>
              </w:rPr>
              <w:t>Сумма (руб.)</w:t>
            </w:r>
          </w:p>
        </w:tc>
      </w:tr>
      <w:tr w:rsidR="00D90EE9" w:rsidTr="002C40C8">
        <w:trPr>
          <w:trHeight w:val="736"/>
        </w:trPr>
        <w:tc>
          <w:tcPr>
            <w:tcW w:w="675"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jc w:val="both"/>
              <w:rPr>
                <w:sz w:val="20"/>
                <w:szCs w:val="20"/>
              </w:rPr>
            </w:pPr>
          </w:p>
        </w:tc>
        <w:tc>
          <w:tcPr>
            <w:tcW w:w="4536"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jc w:val="both"/>
              <w:rPr>
                <w:sz w:val="20"/>
                <w:szCs w:val="20"/>
              </w:rPr>
            </w:pPr>
          </w:p>
        </w:tc>
        <w:tc>
          <w:tcPr>
            <w:tcW w:w="992"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jc w:val="both"/>
              <w:rPr>
                <w:sz w:val="20"/>
                <w:szCs w:val="20"/>
              </w:rPr>
            </w:pPr>
          </w:p>
        </w:tc>
        <w:tc>
          <w:tcPr>
            <w:tcW w:w="1418"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jc w:val="both"/>
              <w:rPr>
                <w:sz w:val="20"/>
                <w:szCs w:val="20"/>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napToGrid w:val="0"/>
              <w:jc w:val="both"/>
              <w:rPr>
                <w:sz w:val="20"/>
                <w:szCs w:val="20"/>
              </w:rPr>
            </w:pPr>
          </w:p>
        </w:tc>
      </w:tr>
    </w:tbl>
    <w:p w:rsidR="00D90EE9" w:rsidRDefault="00D90EE9" w:rsidP="00D90EE9">
      <w:pPr>
        <w:spacing w:after="200" w:line="276" w:lineRule="auto"/>
        <w:jc w:val="both"/>
        <w:rPr>
          <w:sz w:val="20"/>
          <w:szCs w:val="20"/>
        </w:rPr>
      </w:pPr>
      <w:r>
        <w:rPr>
          <w:sz w:val="20"/>
          <w:szCs w:val="20"/>
        </w:rPr>
        <w:t>Заказчик                                                                               Поставщик</w:t>
      </w:r>
    </w:p>
    <w:p w:rsidR="00D90EE9" w:rsidRDefault="00D90EE9" w:rsidP="00D90EE9">
      <w:pPr>
        <w:spacing w:after="200" w:line="276" w:lineRule="auto"/>
        <w:jc w:val="both"/>
        <w:rPr>
          <w:sz w:val="20"/>
          <w:szCs w:val="20"/>
        </w:rPr>
      </w:pPr>
      <w:r>
        <w:rPr>
          <w:sz w:val="20"/>
          <w:szCs w:val="20"/>
        </w:rPr>
        <w:t>___________________/__________ /                       ___________________/___________/</w:t>
      </w:r>
    </w:p>
    <w:p w:rsidR="00D90EE9" w:rsidRDefault="00D90EE9" w:rsidP="00D90EE9">
      <w:pPr>
        <w:pStyle w:val="1"/>
        <w:spacing w:before="0" w:after="0" w:line="360" w:lineRule="auto"/>
        <w:jc w:val="center"/>
        <w:rPr>
          <w:rFonts w:ascii="Times New Roman" w:hAnsi="Times New Roman" w:cs="Times New Roman"/>
          <w:b w:val="0"/>
          <w:sz w:val="20"/>
          <w:szCs w:val="20"/>
        </w:rPr>
      </w:pPr>
    </w:p>
    <w:p w:rsidR="00D90EE9" w:rsidRDefault="00D90EE9" w:rsidP="00D90EE9">
      <w:pPr>
        <w:pStyle w:val="1"/>
        <w:pageBreakBefore/>
        <w:spacing w:before="0" w:after="0" w:line="360" w:lineRule="auto"/>
        <w:jc w:val="center"/>
        <w:rPr>
          <w:rFonts w:ascii="Times New Roman" w:hAnsi="Times New Roman" w:cs="Times New Roman"/>
          <w:b w:val="0"/>
          <w:caps/>
          <w:sz w:val="20"/>
          <w:szCs w:val="20"/>
        </w:rPr>
      </w:pPr>
      <w:r>
        <w:rPr>
          <w:rFonts w:ascii="Times New Roman" w:hAnsi="Times New Roman" w:cs="Times New Roman"/>
          <w:b w:val="0"/>
          <w:sz w:val="20"/>
          <w:szCs w:val="20"/>
        </w:rPr>
        <w:lastRenderedPageBreak/>
        <w:t xml:space="preserve">ГЛАВА </w:t>
      </w:r>
      <w:r>
        <w:rPr>
          <w:rFonts w:ascii="Times New Roman" w:hAnsi="Times New Roman" w:cs="Times New Roman"/>
          <w:b w:val="0"/>
          <w:sz w:val="20"/>
          <w:szCs w:val="20"/>
          <w:lang w:val="en-US"/>
        </w:rPr>
        <w:t>IV</w:t>
      </w:r>
      <w:r>
        <w:rPr>
          <w:rFonts w:ascii="Times New Roman" w:hAnsi="Times New Roman" w:cs="Times New Roman"/>
          <w:b w:val="0"/>
          <w:sz w:val="20"/>
          <w:szCs w:val="20"/>
        </w:rPr>
        <w:t xml:space="preserve">. </w:t>
      </w:r>
      <w:r>
        <w:rPr>
          <w:rFonts w:ascii="Times New Roman" w:hAnsi="Times New Roman" w:cs="Times New Roman"/>
          <w:b w:val="0"/>
          <w:caps/>
          <w:sz w:val="20"/>
          <w:szCs w:val="20"/>
        </w:rPr>
        <w:t xml:space="preserve">ОБРАЗЦЫ ФОРМ, ПРЕДСТАВЛЯЕМЫХ В СОСТАВЕ ЗАЯВКИ НА УЧАСТИЕ </w:t>
      </w:r>
    </w:p>
    <w:p w:rsidR="00D90EE9" w:rsidRDefault="00D90EE9" w:rsidP="00D90EE9">
      <w:pPr>
        <w:pStyle w:val="1"/>
        <w:spacing w:before="0" w:after="0" w:line="360" w:lineRule="auto"/>
        <w:jc w:val="center"/>
        <w:rPr>
          <w:rFonts w:ascii="Times New Roman" w:hAnsi="Times New Roman" w:cs="Times New Roman"/>
          <w:caps/>
          <w:sz w:val="20"/>
          <w:szCs w:val="20"/>
        </w:rPr>
      </w:pPr>
      <w:r>
        <w:rPr>
          <w:rFonts w:ascii="Times New Roman" w:hAnsi="Times New Roman" w:cs="Times New Roman"/>
          <w:b w:val="0"/>
          <w:caps/>
          <w:sz w:val="20"/>
          <w:szCs w:val="20"/>
        </w:rPr>
        <w:t>В ПРЕДВАРИТЕЛЬНОМ ОТБОРЕ</w:t>
      </w:r>
    </w:p>
    <w:p w:rsidR="00D90EE9" w:rsidRDefault="00D90EE9" w:rsidP="00D90EE9">
      <w:pPr>
        <w:ind w:left="426"/>
        <w:rPr>
          <w:caps/>
          <w:sz w:val="20"/>
          <w:szCs w:val="20"/>
        </w:rPr>
      </w:pPr>
    </w:p>
    <w:p w:rsidR="00D90EE9" w:rsidRDefault="00D90EE9" w:rsidP="00D90EE9">
      <w:pPr>
        <w:ind w:left="426"/>
        <w:jc w:val="center"/>
        <w:rPr>
          <w:caps/>
          <w:sz w:val="20"/>
          <w:szCs w:val="20"/>
        </w:rPr>
      </w:pPr>
    </w:p>
    <w:p w:rsidR="00D90EE9" w:rsidRDefault="00D90EE9" w:rsidP="00D90EE9">
      <w:pPr>
        <w:ind w:left="426"/>
        <w:jc w:val="center"/>
        <w:rPr>
          <w:i/>
          <w:sz w:val="20"/>
          <w:szCs w:val="20"/>
        </w:rPr>
      </w:pPr>
      <w:r>
        <w:rPr>
          <w:caps/>
          <w:sz w:val="20"/>
          <w:szCs w:val="20"/>
        </w:rPr>
        <w:t xml:space="preserve">ФОРМА 1.1. </w:t>
      </w:r>
      <w:r>
        <w:rPr>
          <w:sz w:val="20"/>
          <w:szCs w:val="20"/>
        </w:rPr>
        <w:t>Заявка на участие в предварительном отборе</w:t>
      </w:r>
    </w:p>
    <w:p w:rsidR="00D90EE9" w:rsidRDefault="00D90EE9" w:rsidP="00D90EE9">
      <w:pPr>
        <w:ind w:left="426"/>
        <w:jc w:val="center"/>
        <w:rPr>
          <w:b/>
          <w:sz w:val="20"/>
          <w:szCs w:val="20"/>
        </w:rPr>
      </w:pPr>
      <w:r>
        <w:rPr>
          <w:i/>
          <w:sz w:val="20"/>
          <w:szCs w:val="20"/>
        </w:rPr>
        <w:t>(заполняется участником предварительного отбора)</w:t>
      </w:r>
    </w:p>
    <w:p w:rsidR="00D90EE9" w:rsidRDefault="00D90EE9" w:rsidP="00D90EE9">
      <w:pPr>
        <w:pStyle w:val="aff"/>
        <w:ind w:left="426"/>
        <w:jc w:val="left"/>
        <w:rPr>
          <w:rFonts w:ascii="Times New Roman" w:hAnsi="Times New Roman"/>
          <w:b/>
          <w:sz w:val="20"/>
          <w:szCs w:val="20"/>
        </w:rPr>
      </w:pPr>
    </w:p>
    <w:p w:rsidR="00D90EE9" w:rsidRDefault="00D90EE9" w:rsidP="00D90EE9">
      <w:pPr>
        <w:ind w:left="426"/>
        <w:jc w:val="right"/>
        <w:rPr>
          <w:b/>
          <w:sz w:val="20"/>
          <w:szCs w:val="20"/>
        </w:rPr>
      </w:pPr>
    </w:p>
    <w:p w:rsidR="00D90EE9" w:rsidRDefault="00D90EE9" w:rsidP="00D90EE9">
      <w:pPr>
        <w:jc w:val="center"/>
        <w:rPr>
          <w:sz w:val="20"/>
          <w:szCs w:val="20"/>
        </w:rPr>
      </w:pPr>
      <w:r>
        <w:rPr>
          <w:b/>
          <w:sz w:val="20"/>
          <w:szCs w:val="20"/>
        </w:rPr>
        <w:t>Заявка на участие в предварительном отборе</w:t>
      </w:r>
    </w:p>
    <w:p w:rsidR="00D90EE9" w:rsidRDefault="00D90EE9" w:rsidP="00D90EE9">
      <w:pPr>
        <w:suppressAutoHyphens/>
        <w:autoSpaceDE w:val="0"/>
        <w:ind w:firstLine="540"/>
        <w:jc w:val="both"/>
        <w:rPr>
          <w:sz w:val="20"/>
          <w:szCs w:val="20"/>
        </w:rPr>
      </w:pPr>
    </w:p>
    <w:p w:rsidR="00D90EE9" w:rsidRDefault="00D90EE9" w:rsidP="00D90EE9">
      <w:pPr>
        <w:suppressAutoHyphens/>
        <w:autoSpaceDE w:val="0"/>
        <w:ind w:firstLine="567"/>
        <w:jc w:val="both"/>
        <w:rPr>
          <w:sz w:val="20"/>
          <w:szCs w:val="20"/>
        </w:rPr>
      </w:pPr>
      <w:r>
        <w:rPr>
          <w:sz w:val="20"/>
          <w:szCs w:val="20"/>
        </w:rPr>
        <w:t xml:space="preserve"> «___»___________ 20___ года</w:t>
      </w:r>
    </w:p>
    <w:p w:rsidR="00D90EE9" w:rsidRDefault="00D90EE9" w:rsidP="00D90EE9">
      <w:pPr>
        <w:suppressAutoHyphens/>
        <w:autoSpaceDE w:val="0"/>
        <w:ind w:firstLine="540"/>
        <w:jc w:val="both"/>
        <w:rPr>
          <w:sz w:val="20"/>
          <w:szCs w:val="20"/>
        </w:rPr>
      </w:pPr>
    </w:p>
    <w:p w:rsidR="00D90EE9" w:rsidRDefault="00D90EE9" w:rsidP="00D90EE9">
      <w:pPr>
        <w:tabs>
          <w:tab w:val="left" w:pos="0"/>
        </w:tabs>
        <w:suppressAutoHyphens/>
        <w:autoSpaceDE w:val="0"/>
        <w:ind w:firstLine="567"/>
        <w:jc w:val="both"/>
        <w:rPr>
          <w:sz w:val="20"/>
          <w:szCs w:val="20"/>
        </w:rPr>
      </w:pPr>
      <w:r>
        <w:rPr>
          <w:b/>
          <w:sz w:val="20"/>
          <w:szCs w:val="20"/>
        </w:rPr>
        <w:t xml:space="preserve">1. </w:t>
      </w:r>
      <w:r>
        <w:rPr>
          <w:sz w:val="20"/>
          <w:szCs w:val="20"/>
        </w:rPr>
        <w:t>Изучив извещение №</w:t>
      </w:r>
      <w:proofErr w:type="spellStart"/>
      <w:r>
        <w:rPr>
          <w:sz w:val="20"/>
          <w:szCs w:val="20"/>
        </w:rPr>
        <w:t>______________________________</w:t>
      </w:r>
      <w:proofErr w:type="gramStart"/>
      <w:r>
        <w:rPr>
          <w:sz w:val="20"/>
          <w:szCs w:val="20"/>
        </w:rPr>
        <w:t>от</w:t>
      </w:r>
      <w:proofErr w:type="spellEnd"/>
      <w:proofErr w:type="gramEnd"/>
      <w:r>
        <w:rPr>
          <w:sz w:val="20"/>
          <w:szCs w:val="20"/>
        </w:rPr>
        <w:t xml:space="preserve"> __________________ </w:t>
      </w:r>
      <w:proofErr w:type="gramStart"/>
      <w:r>
        <w:rPr>
          <w:sz w:val="20"/>
          <w:szCs w:val="20"/>
        </w:rPr>
        <w:t>о</w:t>
      </w:r>
      <w:proofErr w:type="gramEnd"/>
      <w:r>
        <w:rPr>
          <w:sz w:val="20"/>
          <w:szCs w:val="20"/>
        </w:rPr>
        <w:t xml:space="preserve"> проведении предварительного отбора участников закупки,</w:t>
      </w:r>
      <w:r>
        <w:rPr>
          <w:bCs/>
          <w:sz w:val="20"/>
          <w:szCs w:val="20"/>
        </w:rPr>
        <w:t xml:space="preserve"> в соответствии со статьей 80 Федерального закона от 05 апреля 2013 года № 44-ФЗ «</w:t>
      </w:r>
      <w:r>
        <w:rPr>
          <w:sz w:val="20"/>
          <w:szCs w:val="20"/>
        </w:rPr>
        <w:t>О контрактной системе в сфере закупок товаров, работ, услуг для обеспечения государственных и муниципальных нужд</w:t>
      </w:r>
      <w:r>
        <w:rPr>
          <w:bCs/>
          <w:sz w:val="20"/>
          <w:szCs w:val="20"/>
        </w:rPr>
        <w:t>»,</w:t>
      </w:r>
      <w:r>
        <w:rPr>
          <w:sz w:val="20"/>
          <w:szCs w:val="20"/>
        </w:rPr>
        <w:t xml:space="preserve"> а также применимое к данной процедуре законодательство и нормативно-правовые акты</w:t>
      </w:r>
    </w:p>
    <w:p w:rsidR="00D90EE9" w:rsidRDefault="00D90EE9" w:rsidP="00D90EE9">
      <w:pPr>
        <w:tabs>
          <w:tab w:val="left" w:pos="0"/>
        </w:tabs>
        <w:suppressAutoHyphens/>
        <w:autoSpaceDE w:val="0"/>
        <w:jc w:val="both"/>
        <w:rPr>
          <w:i/>
          <w:iCs/>
          <w:sz w:val="20"/>
          <w:szCs w:val="20"/>
        </w:rPr>
      </w:pPr>
      <w:r>
        <w:rPr>
          <w:sz w:val="20"/>
          <w:szCs w:val="20"/>
        </w:rPr>
        <w:t>_____________________________________________________________________________________</w:t>
      </w:r>
    </w:p>
    <w:p w:rsidR="00D90EE9" w:rsidRDefault="00D90EE9" w:rsidP="00D90EE9">
      <w:pPr>
        <w:tabs>
          <w:tab w:val="left" w:pos="0"/>
        </w:tabs>
        <w:suppressAutoHyphens/>
        <w:autoSpaceDE w:val="0"/>
        <w:ind w:firstLine="567"/>
        <w:jc w:val="center"/>
        <w:rPr>
          <w:sz w:val="20"/>
          <w:szCs w:val="20"/>
        </w:rPr>
      </w:pPr>
      <w:r>
        <w:rPr>
          <w:i/>
          <w:iCs/>
          <w:sz w:val="20"/>
          <w:szCs w:val="20"/>
        </w:rPr>
        <w:t>(наименование организации или Ф.И.О. Участника закупки)</w:t>
      </w:r>
    </w:p>
    <w:p w:rsidR="00D90EE9" w:rsidRDefault="00D90EE9" w:rsidP="00D90EE9">
      <w:pPr>
        <w:tabs>
          <w:tab w:val="left" w:pos="0"/>
        </w:tabs>
        <w:rPr>
          <w:i/>
          <w:sz w:val="20"/>
          <w:szCs w:val="20"/>
        </w:rPr>
      </w:pPr>
      <w:r>
        <w:rPr>
          <w:sz w:val="20"/>
          <w:szCs w:val="20"/>
        </w:rPr>
        <w:t>в лице,________________________________________________________________________________</w:t>
      </w:r>
    </w:p>
    <w:p w:rsidR="00D90EE9" w:rsidRDefault="00D90EE9" w:rsidP="00D90EE9">
      <w:pPr>
        <w:tabs>
          <w:tab w:val="left" w:pos="0"/>
        </w:tabs>
        <w:jc w:val="center"/>
        <w:rPr>
          <w:sz w:val="20"/>
          <w:szCs w:val="20"/>
        </w:rPr>
      </w:pPr>
      <w:r>
        <w:rPr>
          <w:i/>
          <w:sz w:val="20"/>
          <w:szCs w:val="20"/>
        </w:rPr>
        <w:t>(наименование должности руководителя (уполномоченного лица)  и его Ф.И.О.)</w:t>
      </w:r>
    </w:p>
    <w:p w:rsidR="00D90EE9" w:rsidRDefault="00D90EE9" w:rsidP="00D90EE9">
      <w:pPr>
        <w:tabs>
          <w:tab w:val="left" w:pos="0"/>
          <w:tab w:val="left" w:pos="2702"/>
        </w:tabs>
        <w:suppressAutoHyphens/>
        <w:autoSpaceDE w:val="0"/>
        <w:jc w:val="both"/>
        <w:rPr>
          <w:sz w:val="20"/>
          <w:szCs w:val="20"/>
        </w:rPr>
      </w:pPr>
      <w:proofErr w:type="gramStart"/>
      <w:r>
        <w:rPr>
          <w:sz w:val="20"/>
          <w:szCs w:val="20"/>
        </w:rPr>
        <w:t>действующего</w:t>
      </w:r>
      <w:proofErr w:type="gramEnd"/>
      <w:r>
        <w:rPr>
          <w:sz w:val="20"/>
          <w:szCs w:val="20"/>
        </w:rPr>
        <w:t xml:space="preserve"> на основании ____________________________________________________________</w:t>
      </w:r>
    </w:p>
    <w:p w:rsidR="00D90EE9" w:rsidRDefault="00D90EE9" w:rsidP="00D90EE9">
      <w:pPr>
        <w:tabs>
          <w:tab w:val="left" w:pos="0"/>
          <w:tab w:val="left" w:pos="2702"/>
        </w:tabs>
        <w:suppressAutoHyphens/>
        <w:autoSpaceDE w:val="0"/>
        <w:jc w:val="both"/>
        <w:rPr>
          <w:b/>
          <w:i/>
          <w:sz w:val="20"/>
          <w:szCs w:val="20"/>
        </w:rPr>
      </w:pPr>
      <w:r>
        <w:rPr>
          <w:sz w:val="20"/>
          <w:szCs w:val="20"/>
        </w:rPr>
        <w:t>сообщаем о своем согласии участвовать в предварительном отборе на установленных условиях, с целью включения в перечень поставщиков, и направляем настоящую заявку.</w:t>
      </w:r>
    </w:p>
    <w:tbl>
      <w:tblPr>
        <w:tblW w:w="0" w:type="auto"/>
        <w:tblInd w:w="108" w:type="dxa"/>
        <w:tblLayout w:type="fixed"/>
        <w:tblLook w:val="0000"/>
      </w:tblPr>
      <w:tblGrid>
        <w:gridCol w:w="540"/>
        <w:gridCol w:w="5940"/>
        <w:gridCol w:w="2896"/>
      </w:tblGrid>
      <w:tr w:rsidR="00D90EE9" w:rsidTr="002C40C8">
        <w:trPr>
          <w:trHeight w:val="610"/>
        </w:trPr>
        <w:tc>
          <w:tcPr>
            <w:tcW w:w="5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tabs>
                <w:tab w:val="left" w:pos="0"/>
              </w:tabs>
              <w:jc w:val="center"/>
              <w:rPr>
                <w:b/>
                <w:i/>
                <w:sz w:val="20"/>
                <w:szCs w:val="20"/>
              </w:rPr>
            </w:pPr>
            <w:r>
              <w:rPr>
                <w:b/>
                <w:i/>
                <w:sz w:val="20"/>
                <w:szCs w:val="20"/>
              </w:rPr>
              <w:t xml:space="preserve">№ </w:t>
            </w:r>
            <w:proofErr w:type="spellStart"/>
            <w:proofErr w:type="gramStart"/>
            <w:r>
              <w:rPr>
                <w:b/>
                <w:i/>
                <w:sz w:val="20"/>
                <w:szCs w:val="20"/>
              </w:rPr>
              <w:t>п</w:t>
            </w:r>
            <w:proofErr w:type="spellEnd"/>
            <w:proofErr w:type="gramEnd"/>
            <w:r>
              <w:rPr>
                <w:b/>
                <w:i/>
                <w:sz w:val="20"/>
                <w:szCs w:val="20"/>
              </w:rPr>
              <w:t>/</w:t>
            </w:r>
            <w:proofErr w:type="spellStart"/>
            <w:r>
              <w:rPr>
                <w:b/>
                <w:i/>
                <w:sz w:val="20"/>
                <w:szCs w:val="20"/>
              </w:rPr>
              <w:t>п</w:t>
            </w:r>
            <w:proofErr w:type="spellEnd"/>
          </w:p>
        </w:tc>
        <w:tc>
          <w:tcPr>
            <w:tcW w:w="59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tabs>
                <w:tab w:val="left" w:pos="0"/>
              </w:tabs>
              <w:suppressAutoHyphens/>
              <w:autoSpaceDE w:val="0"/>
              <w:ind w:firstLine="567"/>
              <w:jc w:val="center"/>
              <w:rPr>
                <w:b/>
                <w:i/>
                <w:sz w:val="20"/>
                <w:szCs w:val="20"/>
              </w:rPr>
            </w:pPr>
            <w:r>
              <w:rPr>
                <w:b/>
                <w:i/>
                <w:sz w:val="20"/>
                <w:szCs w:val="20"/>
              </w:rPr>
              <w:t>Наименование</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EE9" w:rsidRDefault="00D90EE9" w:rsidP="002C40C8">
            <w:pPr>
              <w:tabs>
                <w:tab w:val="left" w:pos="0"/>
              </w:tabs>
              <w:suppressAutoHyphens/>
              <w:autoSpaceDE w:val="0"/>
              <w:ind w:firstLine="567"/>
              <w:jc w:val="center"/>
            </w:pPr>
            <w:r>
              <w:rPr>
                <w:b/>
                <w:i/>
                <w:sz w:val="20"/>
                <w:szCs w:val="20"/>
              </w:rPr>
              <w:t>Сведения об участнике закупки</w:t>
            </w:r>
          </w:p>
        </w:tc>
      </w:tr>
      <w:tr w:rsidR="00D90EE9" w:rsidTr="002C40C8">
        <w:trPr>
          <w:trHeight w:val="1135"/>
        </w:trPr>
        <w:tc>
          <w:tcPr>
            <w:tcW w:w="5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rPr>
                <w:sz w:val="20"/>
                <w:szCs w:val="20"/>
              </w:rPr>
            </w:pPr>
            <w:r>
              <w:rPr>
                <w:sz w:val="20"/>
                <w:szCs w:val="20"/>
              </w:rPr>
              <w:t>1.</w:t>
            </w:r>
          </w:p>
        </w:tc>
        <w:tc>
          <w:tcPr>
            <w:tcW w:w="59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tabs>
                <w:tab w:val="left" w:pos="0"/>
              </w:tabs>
              <w:suppressAutoHyphens/>
              <w:autoSpaceDE w:val="0"/>
              <w:ind w:firstLine="23"/>
              <w:jc w:val="both"/>
              <w:rPr>
                <w:sz w:val="20"/>
                <w:szCs w:val="20"/>
              </w:rPr>
            </w:pPr>
            <w:r>
              <w:rPr>
                <w:sz w:val="20"/>
                <w:szCs w:val="20"/>
              </w:rPr>
              <w:t>Фирменное наименование (наименование) участника размещения заказа</w:t>
            </w:r>
          </w:p>
          <w:p w:rsidR="00D90EE9" w:rsidRDefault="00D90EE9" w:rsidP="002C40C8">
            <w:pPr>
              <w:tabs>
                <w:tab w:val="left" w:pos="0"/>
              </w:tabs>
              <w:suppressAutoHyphens/>
              <w:autoSpaceDE w:val="0"/>
              <w:ind w:firstLine="23"/>
              <w:jc w:val="both"/>
              <w:rPr>
                <w:i/>
                <w:sz w:val="20"/>
                <w:szCs w:val="20"/>
              </w:rPr>
            </w:pPr>
            <w:r>
              <w:rPr>
                <w:sz w:val="20"/>
                <w:szCs w:val="20"/>
              </w:rPr>
              <w:t>Организационно-правовая форма</w:t>
            </w:r>
          </w:p>
          <w:p w:rsidR="00D90EE9" w:rsidRDefault="00D90EE9" w:rsidP="002C40C8">
            <w:pPr>
              <w:tabs>
                <w:tab w:val="left" w:pos="0"/>
              </w:tabs>
              <w:suppressAutoHyphens/>
              <w:autoSpaceDE w:val="0"/>
              <w:ind w:firstLine="23"/>
              <w:jc w:val="both"/>
              <w:rPr>
                <w:sz w:val="20"/>
                <w:szCs w:val="20"/>
              </w:rPr>
            </w:pPr>
            <w:r>
              <w:rPr>
                <w:i/>
                <w:sz w:val="20"/>
                <w:szCs w:val="20"/>
              </w:rPr>
              <w:t xml:space="preserve">(на основании Учредительных документов, установленной формы, свидетельства о государственной регистрации, свидетельства о внесении записи в единый </w:t>
            </w:r>
            <w:proofErr w:type="spellStart"/>
            <w:r>
              <w:rPr>
                <w:i/>
                <w:sz w:val="20"/>
                <w:szCs w:val="20"/>
              </w:rPr>
              <w:t>гос</w:t>
            </w:r>
            <w:proofErr w:type="spellEnd"/>
            <w:r>
              <w:rPr>
                <w:i/>
                <w:sz w:val="20"/>
                <w:szCs w:val="20"/>
              </w:rPr>
              <w:t xml:space="preserve">. реестр юр. лиц) </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0EE9" w:rsidRDefault="00D90EE9" w:rsidP="002C40C8">
            <w:pPr>
              <w:snapToGrid w:val="0"/>
              <w:jc w:val="center"/>
              <w:rPr>
                <w:sz w:val="20"/>
                <w:szCs w:val="20"/>
              </w:rPr>
            </w:pPr>
          </w:p>
        </w:tc>
      </w:tr>
      <w:tr w:rsidR="00D90EE9" w:rsidTr="002C40C8">
        <w:trPr>
          <w:trHeight w:val="427"/>
        </w:trPr>
        <w:tc>
          <w:tcPr>
            <w:tcW w:w="5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rPr>
                <w:sz w:val="20"/>
                <w:szCs w:val="20"/>
              </w:rPr>
            </w:pPr>
            <w:r>
              <w:rPr>
                <w:sz w:val="20"/>
                <w:szCs w:val="20"/>
              </w:rPr>
              <w:t>2.</w:t>
            </w:r>
          </w:p>
        </w:tc>
        <w:tc>
          <w:tcPr>
            <w:tcW w:w="59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tabs>
                <w:tab w:val="left" w:pos="0"/>
              </w:tabs>
              <w:suppressAutoHyphens/>
              <w:autoSpaceDE w:val="0"/>
              <w:ind w:firstLine="23"/>
              <w:jc w:val="both"/>
              <w:rPr>
                <w:sz w:val="20"/>
                <w:szCs w:val="20"/>
              </w:rPr>
            </w:pPr>
            <w:r>
              <w:rPr>
                <w:sz w:val="20"/>
                <w:szCs w:val="20"/>
              </w:rPr>
              <w:t>ИНН</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0EE9" w:rsidRDefault="00D90EE9" w:rsidP="002C40C8">
            <w:pPr>
              <w:snapToGrid w:val="0"/>
              <w:jc w:val="center"/>
              <w:rPr>
                <w:sz w:val="20"/>
                <w:szCs w:val="20"/>
              </w:rPr>
            </w:pPr>
          </w:p>
        </w:tc>
      </w:tr>
      <w:tr w:rsidR="00D90EE9" w:rsidTr="002C40C8">
        <w:trPr>
          <w:trHeight w:val="356"/>
        </w:trPr>
        <w:tc>
          <w:tcPr>
            <w:tcW w:w="5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rPr>
                <w:sz w:val="20"/>
                <w:szCs w:val="20"/>
              </w:rPr>
            </w:pPr>
            <w:r>
              <w:rPr>
                <w:sz w:val="20"/>
                <w:szCs w:val="20"/>
              </w:rPr>
              <w:t>3.</w:t>
            </w:r>
          </w:p>
        </w:tc>
        <w:tc>
          <w:tcPr>
            <w:tcW w:w="59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tabs>
                <w:tab w:val="left" w:pos="0"/>
              </w:tabs>
              <w:rPr>
                <w:sz w:val="20"/>
                <w:szCs w:val="20"/>
              </w:rPr>
            </w:pPr>
            <w:r>
              <w:rPr>
                <w:sz w:val="20"/>
                <w:szCs w:val="20"/>
              </w:rPr>
              <w:t>Сведения о месте нахождения (в соответствии со ст.54 ГК РФ место нахождения юридического лица определяется местом его государственной регистрации)</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0EE9" w:rsidRDefault="00D90EE9" w:rsidP="002C40C8">
            <w:pPr>
              <w:snapToGrid w:val="0"/>
              <w:jc w:val="center"/>
              <w:rPr>
                <w:sz w:val="20"/>
                <w:szCs w:val="20"/>
              </w:rPr>
            </w:pPr>
          </w:p>
        </w:tc>
      </w:tr>
      <w:tr w:rsidR="00D90EE9" w:rsidTr="002C40C8">
        <w:trPr>
          <w:trHeight w:val="356"/>
        </w:trPr>
        <w:tc>
          <w:tcPr>
            <w:tcW w:w="5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snapToGrid w:val="0"/>
              <w:rPr>
                <w:sz w:val="20"/>
                <w:szCs w:val="20"/>
              </w:rPr>
            </w:pPr>
          </w:p>
          <w:p w:rsidR="00D90EE9" w:rsidRDefault="00D90EE9" w:rsidP="002C40C8">
            <w:pPr>
              <w:rPr>
                <w:sz w:val="20"/>
                <w:szCs w:val="20"/>
              </w:rPr>
            </w:pPr>
            <w:r>
              <w:rPr>
                <w:sz w:val="20"/>
                <w:szCs w:val="20"/>
              </w:rPr>
              <w:t>4.</w:t>
            </w:r>
          </w:p>
        </w:tc>
        <w:tc>
          <w:tcPr>
            <w:tcW w:w="59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tabs>
                <w:tab w:val="left" w:pos="0"/>
              </w:tabs>
              <w:rPr>
                <w:sz w:val="20"/>
                <w:szCs w:val="20"/>
              </w:rPr>
            </w:pPr>
            <w:r>
              <w:rPr>
                <w:sz w:val="20"/>
                <w:szCs w:val="20"/>
              </w:rPr>
              <w:t>Банковские реквизиты:</w:t>
            </w:r>
          </w:p>
          <w:p w:rsidR="00D90EE9" w:rsidRDefault="00D90EE9" w:rsidP="002C40C8">
            <w:pPr>
              <w:tabs>
                <w:tab w:val="left" w:pos="0"/>
              </w:tabs>
              <w:rPr>
                <w:sz w:val="20"/>
                <w:szCs w:val="20"/>
              </w:rPr>
            </w:pPr>
            <w:r>
              <w:rPr>
                <w:sz w:val="20"/>
                <w:szCs w:val="20"/>
              </w:rPr>
              <w:t>Наименование банка</w:t>
            </w:r>
          </w:p>
          <w:p w:rsidR="00D90EE9" w:rsidRDefault="00D90EE9" w:rsidP="002C40C8">
            <w:pPr>
              <w:tabs>
                <w:tab w:val="left" w:pos="0"/>
              </w:tabs>
              <w:rPr>
                <w:sz w:val="20"/>
                <w:szCs w:val="20"/>
              </w:rPr>
            </w:pPr>
            <w:proofErr w:type="spellStart"/>
            <w:proofErr w:type="gramStart"/>
            <w:r>
              <w:rPr>
                <w:sz w:val="20"/>
                <w:szCs w:val="20"/>
              </w:rPr>
              <w:t>р</w:t>
            </w:r>
            <w:proofErr w:type="spellEnd"/>
            <w:proofErr w:type="gramEnd"/>
            <w:r>
              <w:rPr>
                <w:sz w:val="20"/>
                <w:szCs w:val="20"/>
              </w:rPr>
              <w:t>/счет</w:t>
            </w:r>
          </w:p>
          <w:p w:rsidR="00D90EE9" w:rsidRDefault="00D90EE9" w:rsidP="002C40C8">
            <w:pPr>
              <w:tabs>
                <w:tab w:val="left" w:pos="0"/>
              </w:tabs>
              <w:rPr>
                <w:sz w:val="20"/>
                <w:szCs w:val="20"/>
              </w:rPr>
            </w:pPr>
            <w:proofErr w:type="spellStart"/>
            <w:proofErr w:type="gramStart"/>
            <w:r>
              <w:rPr>
                <w:sz w:val="20"/>
                <w:szCs w:val="20"/>
              </w:rPr>
              <w:t>кор</w:t>
            </w:r>
            <w:proofErr w:type="spellEnd"/>
            <w:r>
              <w:rPr>
                <w:sz w:val="20"/>
                <w:szCs w:val="20"/>
              </w:rPr>
              <w:t>/счет</w:t>
            </w:r>
            <w:proofErr w:type="gramEnd"/>
          </w:p>
          <w:p w:rsidR="00D90EE9" w:rsidRDefault="00D90EE9" w:rsidP="002C40C8">
            <w:pPr>
              <w:tabs>
                <w:tab w:val="left" w:pos="0"/>
              </w:tabs>
              <w:rPr>
                <w:sz w:val="20"/>
                <w:szCs w:val="20"/>
              </w:rPr>
            </w:pPr>
            <w:r>
              <w:rPr>
                <w:sz w:val="20"/>
                <w:szCs w:val="20"/>
              </w:rPr>
              <w:t>ИНН</w:t>
            </w:r>
          </w:p>
          <w:p w:rsidR="00D90EE9" w:rsidRDefault="00D90EE9" w:rsidP="002C40C8">
            <w:pPr>
              <w:tabs>
                <w:tab w:val="left" w:pos="0"/>
              </w:tabs>
              <w:rPr>
                <w:sz w:val="20"/>
                <w:szCs w:val="20"/>
              </w:rPr>
            </w:pPr>
            <w:r>
              <w:rPr>
                <w:sz w:val="20"/>
                <w:szCs w:val="20"/>
              </w:rPr>
              <w:t>БИК</w:t>
            </w:r>
          </w:p>
          <w:p w:rsidR="00D90EE9" w:rsidRDefault="00D90EE9" w:rsidP="002C40C8">
            <w:pPr>
              <w:tabs>
                <w:tab w:val="left" w:pos="0"/>
              </w:tabs>
              <w:rPr>
                <w:sz w:val="20"/>
                <w:szCs w:val="20"/>
              </w:rPr>
            </w:pPr>
            <w:r>
              <w:rPr>
                <w:sz w:val="20"/>
                <w:szCs w:val="20"/>
              </w:rPr>
              <w:t>КПП</w:t>
            </w:r>
          </w:p>
          <w:p w:rsidR="00D90EE9" w:rsidRDefault="00D90EE9" w:rsidP="002C40C8">
            <w:pPr>
              <w:tabs>
                <w:tab w:val="left" w:pos="0"/>
              </w:tabs>
              <w:rPr>
                <w:sz w:val="20"/>
                <w:szCs w:val="20"/>
              </w:rPr>
            </w:pPr>
            <w:r>
              <w:rPr>
                <w:sz w:val="20"/>
                <w:szCs w:val="20"/>
              </w:rPr>
              <w:t>ОКПО</w:t>
            </w:r>
          </w:p>
          <w:p w:rsidR="00D90EE9" w:rsidRDefault="00D90EE9" w:rsidP="002C40C8">
            <w:pPr>
              <w:tabs>
                <w:tab w:val="left" w:pos="0"/>
              </w:tabs>
              <w:rPr>
                <w:sz w:val="20"/>
                <w:szCs w:val="20"/>
              </w:rPr>
            </w:pPr>
            <w:r>
              <w:rPr>
                <w:sz w:val="20"/>
                <w:szCs w:val="20"/>
              </w:rPr>
              <w:t>ОКТМО</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0EE9" w:rsidRDefault="00D90EE9" w:rsidP="002C40C8">
            <w:pPr>
              <w:snapToGrid w:val="0"/>
              <w:jc w:val="center"/>
              <w:rPr>
                <w:sz w:val="20"/>
                <w:szCs w:val="20"/>
              </w:rPr>
            </w:pPr>
          </w:p>
        </w:tc>
      </w:tr>
      <w:tr w:rsidR="00D90EE9" w:rsidTr="002C40C8">
        <w:trPr>
          <w:trHeight w:val="356"/>
        </w:trPr>
        <w:tc>
          <w:tcPr>
            <w:tcW w:w="540" w:type="dxa"/>
            <w:tcBorders>
              <w:left w:val="single" w:sz="4" w:space="0" w:color="000000"/>
              <w:bottom w:val="single" w:sz="4" w:space="0" w:color="000000"/>
            </w:tcBorders>
            <w:shd w:val="clear" w:color="auto" w:fill="auto"/>
            <w:vAlign w:val="center"/>
          </w:tcPr>
          <w:p w:rsidR="00D90EE9" w:rsidRDefault="00D90EE9" w:rsidP="002C40C8">
            <w:pPr>
              <w:rPr>
                <w:sz w:val="20"/>
                <w:szCs w:val="20"/>
              </w:rPr>
            </w:pPr>
            <w:r>
              <w:rPr>
                <w:sz w:val="20"/>
                <w:szCs w:val="20"/>
              </w:rPr>
              <w:t>5.</w:t>
            </w:r>
          </w:p>
        </w:tc>
        <w:tc>
          <w:tcPr>
            <w:tcW w:w="5940" w:type="dxa"/>
            <w:tcBorders>
              <w:left w:val="single" w:sz="4" w:space="0" w:color="000000"/>
              <w:bottom w:val="single" w:sz="4" w:space="0" w:color="000000"/>
            </w:tcBorders>
            <w:shd w:val="clear" w:color="auto" w:fill="auto"/>
            <w:vAlign w:val="center"/>
          </w:tcPr>
          <w:p w:rsidR="00D90EE9" w:rsidRDefault="00D90EE9" w:rsidP="002C40C8">
            <w:pPr>
              <w:tabs>
                <w:tab w:val="left" w:pos="0"/>
              </w:tabs>
              <w:suppressAutoHyphens/>
              <w:autoSpaceDE w:val="0"/>
              <w:ind w:firstLine="23"/>
              <w:jc w:val="both"/>
              <w:rPr>
                <w:sz w:val="20"/>
                <w:szCs w:val="20"/>
              </w:rPr>
            </w:pPr>
            <w:r>
              <w:rPr>
                <w:sz w:val="20"/>
                <w:szCs w:val="20"/>
              </w:rPr>
              <w:t xml:space="preserve">Почтовый адрес (для юридического лица) </w:t>
            </w:r>
          </w:p>
        </w:tc>
        <w:tc>
          <w:tcPr>
            <w:tcW w:w="2896" w:type="dxa"/>
            <w:tcBorders>
              <w:left w:val="single" w:sz="4" w:space="0" w:color="000000"/>
              <w:bottom w:val="single" w:sz="4" w:space="0" w:color="000000"/>
              <w:right w:val="single" w:sz="4" w:space="0" w:color="000000"/>
            </w:tcBorders>
            <w:shd w:val="clear" w:color="auto" w:fill="auto"/>
            <w:vAlign w:val="bottom"/>
          </w:tcPr>
          <w:p w:rsidR="00D90EE9" w:rsidRDefault="00D90EE9" w:rsidP="002C40C8">
            <w:pPr>
              <w:snapToGrid w:val="0"/>
              <w:jc w:val="center"/>
              <w:rPr>
                <w:sz w:val="20"/>
                <w:szCs w:val="20"/>
              </w:rPr>
            </w:pPr>
          </w:p>
        </w:tc>
      </w:tr>
      <w:tr w:rsidR="00D90EE9" w:rsidTr="002C40C8">
        <w:trPr>
          <w:trHeight w:val="361"/>
        </w:trPr>
        <w:tc>
          <w:tcPr>
            <w:tcW w:w="5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rPr>
                <w:sz w:val="20"/>
                <w:szCs w:val="20"/>
              </w:rPr>
            </w:pPr>
            <w:r>
              <w:rPr>
                <w:sz w:val="20"/>
                <w:szCs w:val="20"/>
              </w:rPr>
              <w:t>6.</w:t>
            </w:r>
          </w:p>
        </w:tc>
        <w:tc>
          <w:tcPr>
            <w:tcW w:w="59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tabs>
                <w:tab w:val="left" w:pos="0"/>
              </w:tabs>
              <w:suppressAutoHyphens/>
              <w:autoSpaceDE w:val="0"/>
              <w:ind w:firstLine="23"/>
              <w:jc w:val="both"/>
              <w:rPr>
                <w:sz w:val="20"/>
                <w:szCs w:val="20"/>
              </w:rPr>
            </w:pPr>
            <w:r>
              <w:rPr>
                <w:sz w:val="20"/>
                <w:szCs w:val="20"/>
              </w:rPr>
              <w:t>Фамилия, имя, отчество (для физического лица)</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0EE9" w:rsidRDefault="00D90EE9" w:rsidP="002C40C8">
            <w:pPr>
              <w:snapToGrid w:val="0"/>
              <w:jc w:val="center"/>
              <w:rPr>
                <w:sz w:val="20"/>
                <w:szCs w:val="20"/>
              </w:rPr>
            </w:pPr>
          </w:p>
        </w:tc>
      </w:tr>
      <w:tr w:rsidR="00D90EE9" w:rsidTr="002C40C8">
        <w:trPr>
          <w:trHeight w:val="361"/>
        </w:trPr>
        <w:tc>
          <w:tcPr>
            <w:tcW w:w="5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rPr>
                <w:sz w:val="20"/>
                <w:szCs w:val="20"/>
              </w:rPr>
            </w:pPr>
            <w:r>
              <w:rPr>
                <w:sz w:val="20"/>
                <w:szCs w:val="20"/>
              </w:rPr>
              <w:t>7.</w:t>
            </w:r>
          </w:p>
        </w:tc>
        <w:tc>
          <w:tcPr>
            <w:tcW w:w="59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tabs>
                <w:tab w:val="left" w:pos="0"/>
              </w:tabs>
              <w:suppressAutoHyphens/>
              <w:autoSpaceDE w:val="0"/>
              <w:ind w:firstLine="23"/>
              <w:jc w:val="both"/>
              <w:rPr>
                <w:sz w:val="20"/>
                <w:szCs w:val="20"/>
              </w:rPr>
            </w:pPr>
            <w:r>
              <w:rPr>
                <w:sz w:val="20"/>
                <w:szCs w:val="20"/>
              </w:rPr>
              <w:t>паспортные данные (для физического лица)</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0EE9" w:rsidRDefault="00D90EE9" w:rsidP="002C40C8">
            <w:pPr>
              <w:snapToGrid w:val="0"/>
              <w:jc w:val="center"/>
              <w:rPr>
                <w:sz w:val="20"/>
                <w:szCs w:val="20"/>
              </w:rPr>
            </w:pPr>
          </w:p>
        </w:tc>
      </w:tr>
      <w:tr w:rsidR="00D90EE9" w:rsidTr="002C40C8">
        <w:trPr>
          <w:trHeight w:val="361"/>
        </w:trPr>
        <w:tc>
          <w:tcPr>
            <w:tcW w:w="5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rPr>
                <w:sz w:val="20"/>
                <w:szCs w:val="20"/>
              </w:rPr>
            </w:pPr>
            <w:r>
              <w:rPr>
                <w:sz w:val="20"/>
                <w:szCs w:val="20"/>
              </w:rPr>
              <w:t>8.</w:t>
            </w:r>
          </w:p>
        </w:tc>
        <w:tc>
          <w:tcPr>
            <w:tcW w:w="59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tabs>
                <w:tab w:val="left" w:pos="0"/>
              </w:tabs>
              <w:suppressAutoHyphens/>
              <w:autoSpaceDE w:val="0"/>
              <w:ind w:firstLine="23"/>
              <w:jc w:val="both"/>
              <w:rPr>
                <w:sz w:val="20"/>
                <w:szCs w:val="20"/>
              </w:rPr>
            </w:pPr>
            <w:r>
              <w:rPr>
                <w:sz w:val="20"/>
                <w:szCs w:val="20"/>
              </w:rPr>
              <w:t>сведения о месте жительства (для физического лица)</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0EE9" w:rsidRDefault="00D90EE9" w:rsidP="002C40C8">
            <w:pPr>
              <w:snapToGrid w:val="0"/>
              <w:jc w:val="center"/>
              <w:rPr>
                <w:sz w:val="20"/>
                <w:szCs w:val="20"/>
              </w:rPr>
            </w:pPr>
          </w:p>
        </w:tc>
      </w:tr>
      <w:tr w:rsidR="00D90EE9" w:rsidTr="002C40C8">
        <w:trPr>
          <w:trHeight w:val="344"/>
        </w:trPr>
        <w:tc>
          <w:tcPr>
            <w:tcW w:w="5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rPr>
                <w:sz w:val="20"/>
                <w:szCs w:val="20"/>
              </w:rPr>
            </w:pPr>
            <w:r>
              <w:rPr>
                <w:sz w:val="20"/>
                <w:szCs w:val="20"/>
              </w:rPr>
              <w:t>09.02.17</w:t>
            </w:r>
          </w:p>
        </w:tc>
        <w:tc>
          <w:tcPr>
            <w:tcW w:w="5940" w:type="dxa"/>
            <w:tcBorders>
              <w:top w:val="single" w:sz="4" w:space="0" w:color="000000"/>
              <w:left w:val="single" w:sz="4" w:space="0" w:color="000000"/>
              <w:bottom w:val="single" w:sz="4" w:space="0" w:color="000000"/>
            </w:tcBorders>
            <w:shd w:val="clear" w:color="auto" w:fill="auto"/>
            <w:vAlign w:val="center"/>
          </w:tcPr>
          <w:p w:rsidR="00D90EE9" w:rsidRDefault="00D90EE9" w:rsidP="002C40C8">
            <w:pPr>
              <w:tabs>
                <w:tab w:val="left" w:pos="0"/>
              </w:tabs>
              <w:suppressAutoHyphens/>
              <w:autoSpaceDE w:val="0"/>
              <w:ind w:firstLine="23"/>
              <w:jc w:val="both"/>
              <w:rPr>
                <w:sz w:val="20"/>
                <w:szCs w:val="20"/>
              </w:rPr>
            </w:pPr>
            <w:r>
              <w:rPr>
                <w:sz w:val="20"/>
                <w:szCs w:val="20"/>
              </w:rPr>
              <w:t>Контактные телефоны (с указанием кода города)</w:t>
            </w:r>
          </w:p>
        </w:tc>
        <w:tc>
          <w:tcPr>
            <w:tcW w:w="28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0EE9" w:rsidRDefault="00D90EE9" w:rsidP="002C40C8">
            <w:pPr>
              <w:snapToGrid w:val="0"/>
              <w:jc w:val="center"/>
              <w:rPr>
                <w:sz w:val="20"/>
                <w:szCs w:val="20"/>
              </w:rPr>
            </w:pPr>
          </w:p>
        </w:tc>
      </w:tr>
    </w:tbl>
    <w:p w:rsidR="00D90EE9" w:rsidRDefault="00D90EE9" w:rsidP="00D90EE9">
      <w:pPr>
        <w:tabs>
          <w:tab w:val="left" w:pos="0"/>
        </w:tabs>
        <w:suppressAutoHyphens/>
        <w:autoSpaceDE w:val="0"/>
        <w:ind w:firstLine="567"/>
        <w:jc w:val="both"/>
        <w:rPr>
          <w:b/>
          <w:sz w:val="20"/>
          <w:szCs w:val="20"/>
        </w:rPr>
      </w:pPr>
    </w:p>
    <w:p w:rsidR="00D90EE9" w:rsidRDefault="00D90EE9" w:rsidP="00D90EE9">
      <w:pPr>
        <w:tabs>
          <w:tab w:val="left" w:pos="0"/>
          <w:tab w:val="left" w:pos="180"/>
        </w:tabs>
        <w:suppressAutoHyphens/>
        <w:autoSpaceDE w:val="0"/>
        <w:ind w:firstLine="567"/>
        <w:jc w:val="both"/>
        <w:rPr>
          <w:b/>
          <w:sz w:val="20"/>
          <w:szCs w:val="20"/>
        </w:rPr>
      </w:pPr>
      <w:r>
        <w:rPr>
          <w:b/>
          <w:sz w:val="20"/>
          <w:szCs w:val="20"/>
        </w:rPr>
        <w:t xml:space="preserve">2. </w:t>
      </w:r>
      <w:r>
        <w:rPr>
          <w:sz w:val="20"/>
          <w:szCs w:val="20"/>
        </w:rPr>
        <w:t xml:space="preserve">Мы согласны без предварительной оплаты и (или) с отсрочкой платежа в возможно короткий срок в соответствии с требованиями и условиями, изложенными в извещении о проведении предварительного отбора, поставить товар, выполнить работы, оказать услуги: </w:t>
      </w:r>
      <w:r>
        <w:rPr>
          <w:b/>
          <w:sz w:val="20"/>
          <w:szCs w:val="20"/>
        </w:rPr>
        <w:t>(</w:t>
      </w:r>
      <w:r>
        <w:rPr>
          <w:b/>
          <w:caps/>
          <w:sz w:val="20"/>
          <w:szCs w:val="20"/>
        </w:rPr>
        <w:t>ФОРМА 1.2</w:t>
      </w:r>
      <w:r>
        <w:rPr>
          <w:b/>
          <w:i/>
          <w:caps/>
          <w:sz w:val="20"/>
          <w:szCs w:val="20"/>
        </w:rPr>
        <w:t>.</w:t>
      </w:r>
      <w:r>
        <w:rPr>
          <w:b/>
          <w:caps/>
          <w:sz w:val="20"/>
          <w:szCs w:val="20"/>
        </w:rPr>
        <w:t>прикладывается к заявке)</w:t>
      </w:r>
    </w:p>
    <w:p w:rsidR="00D90EE9" w:rsidRDefault="00D90EE9" w:rsidP="00D90EE9">
      <w:pPr>
        <w:widowControl w:val="0"/>
        <w:suppressAutoHyphens/>
        <w:autoSpaceDE w:val="0"/>
        <w:ind w:firstLine="567"/>
        <w:jc w:val="both"/>
        <w:rPr>
          <w:sz w:val="20"/>
          <w:szCs w:val="20"/>
        </w:rPr>
      </w:pPr>
      <w:r>
        <w:rPr>
          <w:b/>
          <w:sz w:val="20"/>
          <w:szCs w:val="20"/>
        </w:rPr>
        <w:t xml:space="preserve">3. </w:t>
      </w:r>
      <w:r>
        <w:rPr>
          <w:sz w:val="20"/>
          <w:szCs w:val="20"/>
        </w:rPr>
        <w:t xml:space="preserve">Настоящей заявкой подтверждаем, </w:t>
      </w:r>
    </w:p>
    <w:p w:rsidR="00D90EE9" w:rsidRDefault="00D90EE9" w:rsidP="00D90EE9">
      <w:pPr>
        <w:widowControl w:val="0"/>
        <w:pBdr>
          <w:bottom w:val="single" w:sz="4" w:space="0" w:color="000000"/>
        </w:pBdr>
        <w:suppressAutoHyphens/>
        <w:autoSpaceDE w:val="0"/>
        <w:ind w:firstLine="567"/>
        <w:jc w:val="both"/>
        <w:rPr>
          <w:sz w:val="20"/>
          <w:szCs w:val="20"/>
        </w:rPr>
      </w:pPr>
    </w:p>
    <w:p w:rsidR="00D90EE9" w:rsidRDefault="00D90EE9" w:rsidP="00D90EE9">
      <w:pPr>
        <w:tabs>
          <w:tab w:val="left" w:pos="0"/>
        </w:tabs>
        <w:suppressAutoHyphens/>
        <w:autoSpaceDE w:val="0"/>
        <w:ind w:firstLine="567"/>
        <w:jc w:val="center"/>
        <w:rPr>
          <w:sz w:val="20"/>
          <w:szCs w:val="20"/>
        </w:rPr>
      </w:pPr>
      <w:r>
        <w:rPr>
          <w:i/>
          <w:sz w:val="20"/>
          <w:szCs w:val="20"/>
        </w:rPr>
        <w:t>(наименование организации или Ф.И.О. Участника закупки)</w:t>
      </w:r>
    </w:p>
    <w:p w:rsidR="00D90EE9" w:rsidRDefault="00D90EE9" w:rsidP="00D90EE9">
      <w:pPr>
        <w:suppressAutoHyphens/>
        <w:autoSpaceDE w:val="0"/>
        <w:ind w:firstLine="540"/>
        <w:jc w:val="both"/>
        <w:rPr>
          <w:sz w:val="20"/>
          <w:szCs w:val="20"/>
        </w:rPr>
      </w:pPr>
      <w:r>
        <w:rPr>
          <w:sz w:val="20"/>
          <w:szCs w:val="20"/>
        </w:rPr>
        <w:t xml:space="preserve">-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sz w:val="20"/>
          <w:szCs w:val="20"/>
        </w:rPr>
        <w:t>являющихся</w:t>
      </w:r>
      <w:proofErr w:type="gramEnd"/>
      <w:r>
        <w:rPr>
          <w:sz w:val="20"/>
          <w:szCs w:val="20"/>
        </w:rPr>
        <w:t xml:space="preserve"> объектом закупки;</w:t>
      </w:r>
    </w:p>
    <w:p w:rsidR="00D90EE9" w:rsidRDefault="00D90EE9" w:rsidP="00D90EE9">
      <w:pPr>
        <w:suppressAutoHyphens/>
        <w:autoSpaceDE w:val="0"/>
        <w:ind w:firstLine="540"/>
        <w:jc w:val="both"/>
        <w:rPr>
          <w:sz w:val="20"/>
          <w:szCs w:val="20"/>
        </w:rPr>
      </w:pPr>
      <w:r>
        <w:rPr>
          <w:sz w:val="20"/>
          <w:szCs w:val="20"/>
        </w:rPr>
        <w:t>- в отношении нас не проводится ликвидация (для юридических лиц);</w:t>
      </w:r>
    </w:p>
    <w:p w:rsidR="00D90EE9" w:rsidRDefault="00D90EE9" w:rsidP="00D90EE9">
      <w:pPr>
        <w:suppressAutoHyphens/>
        <w:autoSpaceDE w:val="0"/>
        <w:ind w:firstLine="540"/>
        <w:jc w:val="both"/>
        <w:rPr>
          <w:sz w:val="20"/>
          <w:szCs w:val="20"/>
        </w:rPr>
      </w:pPr>
      <w:r>
        <w:rPr>
          <w:sz w:val="20"/>
          <w:szCs w:val="20"/>
        </w:rPr>
        <w:t>- в отношении нас отсутствует решение арбитражного суда о признании нас несостоятельными (банкротами) и в отношении нас не открыто конкурсное производство (для юридических лиц или индивидуальных предпринимателей);</w:t>
      </w:r>
    </w:p>
    <w:p w:rsidR="00D90EE9" w:rsidRDefault="00D90EE9" w:rsidP="00D90EE9">
      <w:pPr>
        <w:suppressAutoHyphens/>
        <w:autoSpaceDE w:val="0"/>
        <w:ind w:firstLine="540"/>
        <w:jc w:val="both"/>
        <w:rPr>
          <w:sz w:val="20"/>
          <w:szCs w:val="20"/>
        </w:rPr>
      </w:pPr>
      <w:r>
        <w:rPr>
          <w:sz w:val="20"/>
          <w:szCs w:val="20"/>
        </w:rPr>
        <w:t>- наша деятельность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D90EE9" w:rsidRDefault="00D90EE9" w:rsidP="00D90EE9">
      <w:pPr>
        <w:suppressAutoHyphens/>
        <w:autoSpaceDE w:val="0"/>
        <w:ind w:firstLine="540"/>
        <w:jc w:val="both"/>
      </w:pPr>
      <w:proofErr w:type="gramStart"/>
      <w:r>
        <w:rPr>
          <w:sz w:val="20"/>
          <w:szCs w:val="20"/>
        </w:rPr>
        <w:t>-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Pr>
          <w:sz w:val="20"/>
          <w:szCs w:val="20"/>
        </w:rPr>
        <w:t xml:space="preserve"> </w:t>
      </w:r>
      <w:proofErr w:type="gramStart"/>
      <w:r>
        <w:rPr>
          <w:sz w:val="20"/>
          <w:szCs w:val="20"/>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p>
    <w:p w:rsidR="00D90EE9" w:rsidRDefault="00D90EE9" w:rsidP="00D90EE9">
      <w:pPr>
        <w:pStyle w:val="affff1"/>
        <w:jc w:val="both"/>
        <w:rPr>
          <w:bCs/>
          <w:shd w:val="clear" w:color="auto" w:fill="FFFF00"/>
        </w:rPr>
      </w:pPr>
      <w:proofErr w:type="gramStart"/>
      <w:r>
        <w:t xml:space="preserve">- отсутствуют </w:t>
      </w:r>
      <w:r>
        <w:rPr>
          <w:bCs/>
        </w:rPr>
        <w:t>– (</w:t>
      </w:r>
      <w:r>
        <w:rPr>
          <w:bCs/>
          <w:shd w:val="clear" w:color="auto" w:fill="FFFF00"/>
        </w:rPr>
        <w:t>физического лица либо у руководителя</w:t>
      </w:r>
      <w:r>
        <w:rPr>
          <w:bCs/>
        </w:rPr>
        <w:t>, нужное выбрать)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proofErr w:type="gramEnd"/>
      <w:r>
        <w:rPr>
          <w:bC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0EE9" w:rsidRDefault="00D90EE9" w:rsidP="00D90EE9">
      <w:pPr>
        <w:autoSpaceDE w:val="0"/>
        <w:jc w:val="both"/>
        <w:rPr>
          <w:sz w:val="20"/>
          <w:szCs w:val="20"/>
        </w:rPr>
      </w:pPr>
      <w:r>
        <w:rPr>
          <w:bCs/>
          <w:sz w:val="20"/>
          <w:szCs w:val="20"/>
          <w:shd w:val="clear" w:color="auto" w:fill="FFFF00"/>
        </w:rPr>
        <w:t>- участник закупки (заполняет, если участник юридическое лицо)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90EE9" w:rsidRDefault="00D90EE9" w:rsidP="00D90EE9">
      <w:pPr>
        <w:suppressAutoHyphens/>
        <w:autoSpaceDE w:val="0"/>
        <w:ind w:firstLine="540"/>
        <w:jc w:val="both"/>
        <w:rPr>
          <w:sz w:val="20"/>
          <w:szCs w:val="20"/>
        </w:rPr>
      </w:pPr>
      <w:proofErr w:type="gramStart"/>
      <w:r>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20"/>
          <w:szCs w:val="20"/>
        </w:rPr>
        <w:t>выгодоприобретателями</w:t>
      </w:r>
      <w:proofErr w:type="spellEnd"/>
      <w:r>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0"/>
          <w:szCs w:val="20"/>
        </w:rPr>
        <w:t xml:space="preserve"> </w:t>
      </w:r>
      <w:proofErr w:type="gramStart"/>
      <w:r>
        <w:rPr>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Pr>
          <w:sz w:val="20"/>
          <w:szCs w:val="20"/>
        </w:rPr>
        <w:t xml:space="preserve"> Под </w:t>
      </w:r>
      <w:proofErr w:type="spellStart"/>
      <w:r>
        <w:rPr>
          <w:sz w:val="20"/>
          <w:szCs w:val="20"/>
        </w:rPr>
        <w:t>выгодоприобретателями</w:t>
      </w:r>
      <w:proofErr w:type="spellEnd"/>
      <w:r>
        <w:rPr>
          <w:sz w:val="20"/>
          <w:szCs w:val="2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90EE9" w:rsidRDefault="00D90EE9" w:rsidP="00D90EE9">
      <w:pPr>
        <w:suppressAutoHyphens/>
        <w:autoSpaceDE w:val="0"/>
        <w:ind w:firstLine="540"/>
        <w:jc w:val="both"/>
        <w:rPr>
          <w:sz w:val="20"/>
          <w:szCs w:val="20"/>
        </w:rPr>
      </w:pPr>
      <w:proofErr w:type="gramStart"/>
      <w:r>
        <w:rPr>
          <w:sz w:val="20"/>
          <w:szCs w:val="20"/>
        </w:rPr>
        <w:t>- отсутствие 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End"/>
    </w:p>
    <w:p w:rsidR="00D90EE9" w:rsidRDefault="00D90EE9" w:rsidP="00D90EE9">
      <w:pPr>
        <w:suppressAutoHyphens/>
        <w:autoSpaceDE w:val="0"/>
        <w:ind w:firstLine="540"/>
        <w:jc w:val="both"/>
        <w:rPr>
          <w:b/>
          <w:bCs/>
          <w:iCs/>
          <w:sz w:val="20"/>
          <w:szCs w:val="20"/>
        </w:rPr>
      </w:pPr>
      <w:r>
        <w:rPr>
          <w:sz w:val="20"/>
          <w:szCs w:val="20"/>
        </w:rPr>
        <w:t xml:space="preserve">- Участник закупки не является </w:t>
      </w:r>
      <w:proofErr w:type="spellStart"/>
      <w:r>
        <w:rPr>
          <w:sz w:val="20"/>
          <w:szCs w:val="20"/>
        </w:rPr>
        <w:t>офшорной</w:t>
      </w:r>
      <w:proofErr w:type="spellEnd"/>
      <w:r>
        <w:rPr>
          <w:sz w:val="20"/>
          <w:szCs w:val="20"/>
        </w:rPr>
        <w:t xml:space="preserve"> компанией</w:t>
      </w:r>
      <w:r>
        <w:rPr>
          <w:b/>
          <w:bCs/>
          <w:iCs/>
          <w:sz w:val="20"/>
          <w:szCs w:val="20"/>
        </w:rPr>
        <w:t xml:space="preserve"> </w:t>
      </w:r>
    </w:p>
    <w:p w:rsidR="00D90EE9" w:rsidRDefault="00D90EE9" w:rsidP="00D90EE9">
      <w:pPr>
        <w:suppressAutoHyphens/>
        <w:autoSpaceDE w:val="0"/>
        <w:ind w:firstLine="540"/>
        <w:jc w:val="both"/>
        <w:rPr>
          <w:b/>
          <w:sz w:val="20"/>
          <w:szCs w:val="20"/>
        </w:rPr>
      </w:pPr>
      <w:r>
        <w:rPr>
          <w:b/>
          <w:bCs/>
          <w:iCs/>
          <w:sz w:val="20"/>
          <w:szCs w:val="20"/>
        </w:rPr>
        <w:t>4.</w:t>
      </w:r>
      <w:r>
        <w:rPr>
          <w:bCs/>
          <w:iCs/>
          <w:sz w:val="20"/>
          <w:szCs w:val="20"/>
        </w:rPr>
        <w:t xml:space="preserve"> </w:t>
      </w:r>
      <w:proofErr w:type="gramStart"/>
      <w:r>
        <w:rPr>
          <w:bCs/>
          <w:iCs/>
          <w:sz w:val="20"/>
          <w:szCs w:val="20"/>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D90EE9" w:rsidRDefault="00D90EE9" w:rsidP="00D90EE9">
      <w:pPr>
        <w:tabs>
          <w:tab w:val="left" w:pos="0"/>
          <w:tab w:val="left" w:pos="2702"/>
        </w:tabs>
        <w:suppressAutoHyphens/>
        <w:autoSpaceDE w:val="0"/>
        <w:ind w:right="15" w:firstLine="567"/>
        <w:jc w:val="both"/>
        <w:rPr>
          <w:sz w:val="20"/>
          <w:szCs w:val="20"/>
        </w:rPr>
      </w:pPr>
      <w:r>
        <w:rPr>
          <w:b/>
          <w:sz w:val="20"/>
          <w:szCs w:val="20"/>
        </w:rPr>
        <w:t>5</w:t>
      </w:r>
      <w:r>
        <w:rPr>
          <w:sz w:val="20"/>
          <w:szCs w:val="20"/>
        </w:rPr>
        <w:t xml:space="preserve">.  К настоящей заявке прилагаются документы - на </w:t>
      </w:r>
      <w:proofErr w:type="spellStart"/>
      <w:r>
        <w:rPr>
          <w:sz w:val="20"/>
          <w:szCs w:val="20"/>
        </w:rPr>
        <w:t>_____стр</w:t>
      </w:r>
      <w:proofErr w:type="spellEnd"/>
      <w:r>
        <w:rPr>
          <w:sz w:val="20"/>
          <w:szCs w:val="20"/>
        </w:rPr>
        <w:t>.</w:t>
      </w:r>
    </w:p>
    <w:p w:rsidR="00D90EE9" w:rsidRDefault="00D90EE9" w:rsidP="00D90EE9">
      <w:pPr>
        <w:tabs>
          <w:tab w:val="left" w:pos="0"/>
          <w:tab w:val="left" w:pos="2702"/>
        </w:tabs>
        <w:suppressAutoHyphens/>
        <w:autoSpaceDE w:val="0"/>
        <w:ind w:right="15" w:firstLine="567"/>
        <w:jc w:val="both"/>
        <w:rPr>
          <w:sz w:val="20"/>
          <w:szCs w:val="20"/>
        </w:rPr>
      </w:pPr>
    </w:p>
    <w:p w:rsidR="00D90EE9" w:rsidRDefault="00D90EE9" w:rsidP="00D90EE9">
      <w:pPr>
        <w:tabs>
          <w:tab w:val="left" w:pos="0"/>
          <w:tab w:val="left" w:pos="2702"/>
        </w:tabs>
        <w:suppressAutoHyphens/>
        <w:autoSpaceDE w:val="0"/>
        <w:ind w:right="15" w:firstLine="567"/>
        <w:jc w:val="both"/>
        <w:rPr>
          <w:sz w:val="20"/>
          <w:szCs w:val="20"/>
        </w:rPr>
      </w:pPr>
    </w:p>
    <w:p w:rsidR="00D90EE9" w:rsidRDefault="00D90EE9" w:rsidP="00D90EE9">
      <w:pPr>
        <w:tabs>
          <w:tab w:val="left" w:pos="0"/>
          <w:tab w:val="left" w:pos="2702"/>
        </w:tabs>
        <w:suppressAutoHyphens/>
        <w:autoSpaceDE w:val="0"/>
        <w:ind w:right="15" w:firstLine="567"/>
        <w:jc w:val="both"/>
        <w:rPr>
          <w:sz w:val="20"/>
          <w:szCs w:val="20"/>
        </w:rPr>
      </w:pPr>
    </w:p>
    <w:p w:rsidR="00D90EE9" w:rsidRDefault="00D90EE9" w:rsidP="00D90EE9">
      <w:pPr>
        <w:tabs>
          <w:tab w:val="left" w:pos="0"/>
        </w:tabs>
        <w:suppressAutoHyphens/>
        <w:autoSpaceDE w:val="0"/>
        <w:ind w:firstLine="567"/>
        <w:jc w:val="both"/>
        <w:rPr>
          <w:b/>
          <w:sz w:val="20"/>
          <w:szCs w:val="20"/>
        </w:rPr>
      </w:pPr>
      <w:r>
        <w:rPr>
          <w:sz w:val="20"/>
          <w:szCs w:val="20"/>
        </w:rPr>
        <w:lastRenderedPageBreak/>
        <w:t xml:space="preserve">Участник закупки </w:t>
      </w:r>
    </w:p>
    <w:p w:rsidR="00D90EE9" w:rsidRDefault="00D90EE9" w:rsidP="00D90EE9">
      <w:pPr>
        <w:tabs>
          <w:tab w:val="left" w:pos="0"/>
        </w:tabs>
        <w:suppressAutoHyphens/>
        <w:autoSpaceDE w:val="0"/>
        <w:jc w:val="both"/>
        <w:rPr>
          <w:sz w:val="20"/>
          <w:szCs w:val="20"/>
          <w:vertAlign w:val="superscript"/>
        </w:rPr>
      </w:pPr>
      <w:r>
        <w:rPr>
          <w:b/>
          <w:sz w:val="20"/>
          <w:szCs w:val="20"/>
        </w:rPr>
        <w:t>________________________</w:t>
      </w:r>
      <w:r>
        <w:rPr>
          <w:sz w:val="20"/>
          <w:szCs w:val="20"/>
        </w:rPr>
        <w:t xml:space="preserve"> ____________________ (_________________________________)</w:t>
      </w:r>
    </w:p>
    <w:p w:rsidR="00D90EE9" w:rsidRDefault="00D90EE9" w:rsidP="00D90EE9">
      <w:pPr>
        <w:tabs>
          <w:tab w:val="left" w:pos="0"/>
        </w:tabs>
        <w:suppressAutoHyphens/>
        <w:autoSpaceDE w:val="0"/>
        <w:ind w:left="3540" w:hanging="3540"/>
        <w:rPr>
          <w:sz w:val="20"/>
          <w:szCs w:val="20"/>
        </w:rPr>
      </w:pPr>
      <w:r>
        <w:rPr>
          <w:sz w:val="20"/>
          <w:szCs w:val="20"/>
          <w:vertAlign w:val="superscript"/>
        </w:rPr>
        <w:t xml:space="preserve">            (должность)                                                                   </w:t>
      </w:r>
      <w:r>
        <w:rPr>
          <w:i/>
          <w:sz w:val="20"/>
          <w:szCs w:val="20"/>
          <w:vertAlign w:val="superscript"/>
        </w:rPr>
        <w:t>(подпись)</w:t>
      </w:r>
      <w:r>
        <w:rPr>
          <w:i/>
          <w:iCs/>
          <w:sz w:val="20"/>
          <w:szCs w:val="20"/>
          <w:vertAlign w:val="superscript"/>
        </w:rPr>
        <w:t xml:space="preserve">                                 (Фамилия, имя, отчество  </w:t>
      </w:r>
      <w:proofErr w:type="gramStart"/>
      <w:r>
        <w:rPr>
          <w:i/>
          <w:iCs/>
          <w:sz w:val="20"/>
          <w:szCs w:val="20"/>
          <w:vertAlign w:val="superscript"/>
        </w:rPr>
        <w:t>подписавшего</w:t>
      </w:r>
      <w:proofErr w:type="gramEnd"/>
      <w:r>
        <w:rPr>
          <w:i/>
          <w:iCs/>
          <w:sz w:val="20"/>
          <w:szCs w:val="20"/>
          <w:vertAlign w:val="superscript"/>
        </w:rPr>
        <w:t xml:space="preserve"> заявку)</w:t>
      </w:r>
    </w:p>
    <w:p w:rsidR="00D90EE9" w:rsidRDefault="00D90EE9" w:rsidP="00D90EE9">
      <w:pPr>
        <w:tabs>
          <w:tab w:val="left" w:pos="0"/>
        </w:tabs>
        <w:suppressAutoHyphens/>
        <w:autoSpaceDE w:val="0"/>
        <w:ind w:firstLine="567"/>
        <w:jc w:val="both"/>
        <w:rPr>
          <w:sz w:val="20"/>
          <w:szCs w:val="20"/>
        </w:rPr>
      </w:pPr>
    </w:p>
    <w:p w:rsidR="00D90EE9" w:rsidRDefault="00D90EE9" w:rsidP="00D90EE9">
      <w:pPr>
        <w:tabs>
          <w:tab w:val="left" w:pos="0"/>
        </w:tabs>
        <w:suppressAutoHyphens/>
        <w:autoSpaceDE w:val="0"/>
        <w:ind w:firstLine="567"/>
        <w:jc w:val="both"/>
        <w:rPr>
          <w:b/>
          <w:sz w:val="20"/>
          <w:szCs w:val="20"/>
        </w:rPr>
      </w:pPr>
      <w:r>
        <w:rPr>
          <w:i/>
          <w:iCs/>
          <w:sz w:val="20"/>
          <w:szCs w:val="20"/>
        </w:rPr>
        <w:t>М.П.</w:t>
      </w:r>
    </w:p>
    <w:p w:rsidR="00D90EE9" w:rsidRDefault="00D90EE9" w:rsidP="00D90EE9">
      <w:pPr>
        <w:pStyle w:val="2"/>
        <w:pageBreakBefore/>
        <w:numPr>
          <w:ilvl w:val="0"/>
          <w:numId w:val="0"/>
        </w:numPr>
        <w:ind w:left="576"/>
        <w:jc w:val="center"/>
        <w:rPr>
          <w:rFonts w:ascii="Times New Roman" w:hAnsi="Times New Roman" w:cs="Times New Roman"/>
          <w:sz w:val="20"/>
          <w:szCs w:val="20"/>
        </w:rPr>
      </w:pPr>
      <w:r>
        <w:rPr>
          <w:rFonts w:ascii="Times New Roman" w:hAnsi="Times New Roman" w:cs="Times New Roman"/>
          <w:b w:val="0"/>
          <w:i w:val="0"/>
          <w:caps/>
          <w:sz w:val="20"/>
          <w:szCs w:val="20"/>
        </w:rPr>
        <w:lastRenderedPageBreak/>
        <w:t>ФОРМА 1.2. ПРЕДЛОЖЕНИЕ О ФУНКЦИОНАЛЬНЫХ ХАРАКТЕРИСТИКАХ (ПОТРЕБИТЕЛЬСКИХ СВОЙСТВАХ) И КАЧЕСТВЕННЫХ ХАРАКТЕРИСТИКАХ ТОВАРОВ, РАБОТ, УСЛУГ</w:t>
      </w:r>
    </w:p>
    <w:p w:rsidR="00D90EE9" w:rsidRDefault="00D90EE9" w:rsidP="00D90EE9">
      <w:pPr>
        <w:suppressAutoHyphens/>
        <w:jc w:val="center"/>
        <w:rPr>
          <w:sz w:val="20"/>
          <w:szCs w:val="20"/>
        </w:rPr>
      </w:pPr>
    </w:p>
    <w:p w:rsidR="00D90EE9" w:rsidRDefault="00D90EE9" w:rsidP="00D90EE9">
      <w:pPr>
        <w:suppressAutoHyphens/>
        <w:jc w:val="center"/>
        <w:rPr>
          <w:sz w:val="20"/>
          <w:szCs w:val="20"/>
        </w:rPr>
      </w:pPr>
      <w:r>
        <w:rPr>
          <w:sz w:val="20"/>
          <w:szCs w:val="20"/>
        </w:rPr>
        <w:t xml:space="preserve">ПРЕДЛОЖЕНИЕ О </w:t>
      </w:r>
      <w:proofErr w:type="gramStart"/>
      <w:r>
        <w:rPr>
          <w:sz w:val="20"/>
          <w:szCs w:val="20"/>
        </w:rPr>
        <w:t>ФУНКЦИОНАЛЬНЫХ</w:t>
      </w:r>
      <w:proofErr w:type="gramEnd"/>
      <w:r>
        <w:rPr>
          <w:sz w:val="20"/>
          <w:szCs w:val="20"/>
        </w:rPr>
        <w:t xml:space="preserve"> </w:t>
      </w:r>
    </w:p>
    <w:p w:rsidR="00D90EE9" w:rsidRDefault="00D90EE9" w:rsidP="00D90EE9">
      <w:pPr>
        <w:suppressAutoHyphens/>
        <w:jc w:val="center"/>
        <w:rPr>
          <w:sz w:val="20"/>
          <w:szCs w:val="20"/>
        </w:rPr>
      </w:pPr>
      <w:proofErr w:type="gramStart"/>
      <w:r>
        <w:rPr>
          <w:sz w:val="20"/>
          <w:szCs w:val="20"/>
        </w:rPr>
        <w:t>ХАРАКТЕРИСТИКАХ</w:t>
      </w:r>
      <w:proofErr w:type="gramEnd"/>
      <w:r>
        <w:rPr>
          <w:sz w:val="20"/>
          <w:szCs w:val="20"/>
        </w:rPr>
        <w:t xml:space="preserve"> (ПОТРЕБИТЕЛЬСКИХ СВОЙСТВАХ) И </w:t>
      </w:r>
    </w:p>
    <w:p w:rsidR="00D90EE9" w:rsidRDefault="00D90EE9" w:rsidP="00D90EE9">
      <w:pPr>
        <w:suppressAutoHyphens/>
        <w:jc w:val="center"/>
        <w:rPr>
          <w:sz w:val="20"/>
          <w:szCs w:val="20"/>
        </w:rPr>
      </w:pPr>
      <w:r>
        <w:rPr>
          <w:sz w:val="20"/>
          <w:szCs w:val="20"/>
        </w:rPr>
        <w:t xml:space="preserve">КАЧЕСТВЕННЫХ </w:t>
      </w:r>
      <w:proofErr w:type="gramStart"/>
      <w:r>
        <w:rPr>
          <w:sz w:val="20"/>
          <w:szCs w:val="20"/>
        </w:rPr>
        <w:t>ХАРАКТЕРИСТИКАХ</w:t>
      </w:r>
      <w:proofErr w:type="gramEnd"/>
      <w:r>
        <w:rPr>
          <w:sz w:val="20"/>
          <w:szCs w:val="20"/>
        </w:rPr>
        <w:t xml:space="preserve"> </w:t>
      </w:r>
      <w:r>
        <w:rPr>
          <w:caps/>
          <w:sz w:val="20"/>
          <w:szCs w:val="20"/>
        </w:rPr>
        <w:t>ТОВАРОВ, РАБОТ, УСЛУГ</w:t>
      </w:r>
    </w:p>
    <w:p w:rsidR="00D90EE9" w:rsidRDefault="00D90EE9" w:rsidP="00D90EE9">
      <w:pPr>
        <w:suppressAutoHyphens/>
        <w:spacing w:line="216" w:lineRule="auto"/>
        <w:jc w:val="center"/>
        <w:rPr>
          <w:sz w:val="20"/>
          <w:szCs w:val="20"/>
        </w:rPr>
      </w:pPr>
    </w:p>
    <w:p w:rsidR="00D90EE9" w:rsidRDefault="00D90EE9" w:rsidP="00D90EE9">
      <w:pPr>
        <w:suppressAutoHyphens/>
        <w:spacing w:line="216" w:lineRule="auto"/>
        <w:jc w:val="center"/>
        <w:rPr>
          <w:sz w:val="20"/>
          <w:szCs w:val="20"/>
        </w:rPr>
      </w:pPr>
      <w:r>
        <w:rPr>
          <w:sz w:val="20"/>
          <w:szCs w:val="20"/>
        </w:rPr>
        <w:t>Участника предварительного отбора ________________________________________________</w:t>
      </w:r>
    </w:p>
    <w:p w:rsidR="00D90EE9" w:rsidRDefault="00D90EE9" w:rsidP="00D90EE9">
      <w:pPr>
        <w:suppressAutoHyphens/>
        <w:spacing w:line="216" w:lineRule="auto"/>
        <w:ind w:right="-92"/>
        <w:rPr>
          <w:sz w:val="20"/>
          <w:szCs w:val="20"/>
        </w:rPr>
      </w:pPr>
    </w:p>
    <w:p w:rsidR="00D90EE9" w:rsidRDefault="00D90EE9" w:rsidP="00D90EE9">
      <w:pPr>
        <w:suppressAutoHyphens/>
        <w:spacing w:after="120"/>
        <w:ind w:firstLine="708"/>
        <w:jc w:val="both"/>
        <w:rPr>
          <w:b/>
          <w:bCs/>
          <w:caps/>
          <w:sz w:val="18"/>
          <w:szCs w:val="18"/>
        </w:rPr>
      </w:pPr>
      <w:r>
        <w:rPr>
          <w:sz w:val="20"/>
          <w:szCs w:val="20"/>
        </w:rPr>
        <w:t xml:space="preserve">Исполняя наши обязательства в случае включения нас в перечень поставщиков (подрядчиков, исполнителей) в </w:t>
      </w:r>
      <w:r>
        <w:rPr>
          <w:sz w:val="20"/>
          <w:szCs w:val="20"/>
          <w:shd w:val="clear" w:color="auto" w:fill="FFFFFF"/>
        </w:rPr>
        <w:t>целях оказания гуманитарной помощи либо ликвидации последствий чрезвычайных ситуаций природного или техногенного характера</w:t>
      </w:r>
      <w:r>
        <w:rPr>
          <w:sz w:val="20"/>
          <w:szCs w:val="20"/>
        </w:rPr>
        <w:t xml:space="preserve"> согласны поставить товары, выполнить работы, оказать услуги, предусмотренные Муниципальным контрактом:</w:t>
      </w:r>
    </w:p>
    <w:tbl>
      <w:tblPr>
        <w:tblW w:w="0" w:type="auto"/>
        <w:tblInd w:w="-10" w:type="dxa"/>
        <w:tblLayout w:type="fixed"/>
        <w:tblLook w:val="0000"/>
      </w:tblPr>
      <w:tblGrid>
        <w:gridCol w:w="632"/>
        <w:gridCol w:w="3616"/>
        <w:gridCol w:w="2105"/>
        <w:gridCol w:w="2125"/>
      </w:tblGrid>
      <w:tr w:rsidR="00D90EE9" w:rsidTr="002C40C8">
        <w:trPr>
          <w:trHeight w:val="831"/>
        </w:trPr>
        <w:tc>
          <w:tcPr>
            <w:tcW w:w="632" w:type="dxa"/>
            <w:tcBorders>
              <w:top w:val="single" w:sz="4" w:space="0" w:color="000000"/>
              <w:left w:val="single" w:sz="4" w:space="0" w:color="000000"/>
              <w:bottom w:val="single" w:sz="4" w:space="0" w:color="000000"/>
            </w:tcBorders>
            <w:shd w:val="clear" w:color="auto" w:fill="auto"/>
          </w:tcPr>
          <w:p w:rsidR="00D90EE9" w:rsidRDefault="00D90EE9" w:rsidP="002C40C8">
            <w:pPr>
              <w:rPr>
                <w:b/>
                <w:bCs/>
                <w:caps/>
                <w:color w:val="000000"/>
                <w:sz w:val="18"/>
                <w:szCs w:val="18"/>
              </w:rPr>
            </w:pPr>
            <w:r>
              <w:rPr>
                <w:b/>
                <w:bCs/>
                <w:caps/>
                <w:sz w:val="18"/>
                <w:szCs w:val="18"/>
              </w:rPr>
              <w:t>№</w:t>
            </w:r>
          </w:p>
        </w:tc>
        <w:tc>
          <w:tcPr>
            <w:tcW w:w="3616" w:type="dxa"/>
            <w:tcBorders>
              <w:top w:val="single" w:sz="4" w:space="0" w:color="000000"/>
              <w:left w:val="single" w:sz="4" w:space="0" w:color="000000"/>
              <w:bottom w:val="single" w:sz="4" w:space="0" w:color="000000"/>
            </w:tcBorders>
            <w:shd w:val="clear" w:color="auto" w:fill="auto"/>
          </w:tcPr>
          <w:p w:rsidR="00D90EE9" w:rsidRDefault="00D90EE9" w:rsidP="002C40C8">
            <w:pPr>
              <w:jc w:val="center"/>
              <w:rPr>
                <w:b/>
                <w:bCs/>
                <w:caps/>
                <w:color w:val="000000"/>
                <w:sz w:val="18"/>
                <w:szCs w:val="18"/>
              </w:rPr>
            </w:pPr>
            <w:r>
              <w:rPr>
                <w:b/>
                <w:bCs/>
                <w:caps/>
                <w:color w:val="000000"/>
                <w:sz w:val="18"/>
                <w:szCs w:val="18"/>
              </w:rPr>
              <w:t>Наименование поставляемых товаров (работ, услуг)</w:t>
            </w:r>
          </w:p>
        </w:tc>
        <w:tc>
          <w:tcPr>
            <w:tcW w:w="2105" w:type="dxa"/>
            <w:tcBorders>
              <w:top w:val="single" w:sz="4" w:space="0" w:color="000000"/>
              <w:left w:val="single" w:sz="4" w:space="0" w:color="000000"/>
              <w:bottom w:val="single" w:sz="4" w:space="0" w:color="000000"/>
            </w:tcBorders>
            <w:shd w:val="clear" w:color="auto" w:fill="auto"/>
          </w:tcPr>
          <w:p w:rsidR="00D90EE9" w:rsidRDefault="00D90EE9" w:rsidP="002C40C8">
            <w:pPr>
              <w:jc w:val="center"/>
              <w:rPr>
                <w:b/>
                <w:bCs/>
                <w:caps/>
                <w:sz w:val="18"/>
                <w:szCs w:val="18"/>
              </w:rPr>
            </w:pPr>
            <w:r>
              <w:rPr>
                <w:b/>
                <w:bCs/>
                <w:caps/>
                <w:color w:val="000000"/>
                <w:sz w:val="18"/>
                <w:szCs w:val="18"/>
              </w:rPr>
              <w:t>Характеристика товара, работ, услуг</w:t>
            </w:r>
          </w:p>
          <w:p w:rsidR="00D90EE9" w:rsidRDefault="00D90EE9" w:rsidP="002C40C8">
            <w:pPr>
              <w:jc w:val="center"/>
              <w:rPr>
                <w:b/>
                <w:bCs/>
                <w:caps/>
                <w:sz w:val="18"/>
                <w:szCs w:val="18"/>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jc w:val="center"/>
            </w:pPr>
            <w:r>
              <w:rPr>
                <w:rFonts w:eastAsia="Calibri"/>
                <w:b/>
                <w:sz w:val="18"/>
                <w:szCs w:val="18"/>
              </w:rPr>
              <w:t>ЕДЕНИЦА ИЗМЕРЕНИЯ</w:t>
            </w:r>
          </w:p>
        </w:tc>
      </w:tr>
      <w:tr w:rsidR="00D90EE9" w:rsidTr="002C40C8">
        <w:trPr>
          <w:trHeight w:val="414"/>
        </w:trPr>
        <w:tc>
          <w:tcPr>
            <w:tcW w:w="632"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rPr>
                <w:b/>
                <w:bCs/>
                <w:caps/>
                <w:sz w:val="18"/>
                <w:szCs w:val="18"/>
              </w:rPr>
            </w:pPr>
          </w:p>
        </w:tc>
        <w:tc>
          <w:tcPr>
            <w:tcW w:w="3616"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rPr>
                <w:b/>
                <w:bCs/>
                <w:caps/>
                <w:sz w:val="18"/>
                <w:szCs w:val="18"/>
              </w:rPr>
            </w:pPr>
          </w:p>
        </w:tc>
        <w:tc>
          <w:tcPr>
            <w:tcW w:w="2105"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rPr>
                <w:b/>
                <w:bCs/>
                <w:caps/>
                <w:sz w:val="18"/>
                <w:szCs w:val="18"/>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napToGrid w:val="0"/>
              <w:rPr>
                <w:b/>
                <w:bCs/>
                <w:caps/>
                <w:sz w:val="18"/>
                <w:szCs w:val="18"/>
              </w:rPr>
            </w:pPr>
          </w:p>
        </w:tc>
      </w:tr>
      <w:tr w:rsidR="00D90EE9" w:rsidTr="002C40C8">
        <w:trPr>
          <w:trHeight w:val="414"/>
        </w:trPr>
        <w:tc>
          <w:tcPr>
            <w:tcW w:w="632"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rPr>
                <w:b/>
                <w:bCs/>
                <w:caps/>
                <w:sz w:val="18"/>
                <w:szCs w:val="18"/>
              </w:rPr>
            </w:pPr>
          </w:p>
        </w:tc>
        <w:tc>
          <w:tcPr>
            <w:tcW w:w="3616"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rPr>
                <w:b/>
                <w:bCs/>
                <w:caps/>
                <w:sz w:val="18"/>
                <w:szCs w:val="18"/>
              </w:rPr>
            </w:pPr>
          </w:p>
        </w:tc>
        <w:tc>
          <w:tcPr>
            <w:tcW w:w="2105"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rPr>
                <w:b/>
                <w:bCs/>
                <w:caps/>
                <w:sz w:val="18"/>
                <w:szCs w:val="18"/>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napToGrid w:val="0"/>
              <w:rPr>
                <w:b/>
                <w:bCs/>
                <w:caps/>
                <w:sz w:val="18"/>
                <w:szCs w:val="18"/>
              </w:rPr>
            </w:pPr>
          </w:p>
        </w:tc>
      </w:tr>
      <w:tr w:rsidR="00D90EE9" w:rsidTr="002C40C8">
        <w:trPr>
          <w:trHeight w:val="439"/>
        </w:trPr>
        <w:tc>
          <w:tcPr>
            <w:tcW w:w="632"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rPr>
                <w:b/>
                <w:bCs/>
                <w:caps/>
                <w:sz w:val="18"/>
                <w:szCs w:val="18"/>
              </w:rPr>
            </w:pPr>
          </w:p>
        </w:tc>
        <w:tc>
          <w:tcPr>
            <w:tcW w:w="3616"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rPr>
                <w:b/>
                <w:bCs/>
                <w:caps/>
                <w:sz w:val="18"/>
                <w:szCs w:val="18"/>
              </w:rPr>
            </w:pPr>
          </w:p>
        </w:tc>
        <w:tc>
          <w:tcPr>
            <w:tcW w:w="2105"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rPr>
                <w:b/>
                <w:bCs/>
                <w:caps/>
                <w:sz w:val="18"/>
                <w:szCs w:val="18"/>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napToGrid w:val="0"/>
              <w:rPr>
                <w:b/>
                <w:bCs/>
                <w:caps/>
                <w:sz w:val="18"/>
                <w:szCs w:val="18"/>
              </w:rPr>
            </w:pPr>
          </w:p>
        </w:tc>
      </w:tr>
      <w:tr w:rsidR="00D90EE9" w:rsidTr="002C40C8">
        <w:trPr>
          <w:trHeight w:val="414"/>
        </w:trPr>
        <w:tc>
          <w:tcPr>
            <w:tcW w:w="632"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rPr>
                <w:b/>
                <w:bCs/>
                <w:caps/>
                <w:sz w:val="18"/>
                <w:szCs w:val="18"/>
              </w:rPr>
            </w:pPr>
          </w:p>
        </w:tc>
        <w:tc>
          <w:tcPr>
            <w:tcW w:w="3616"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rPr>
                <w:b/>
                <w:bCs/>
                <w:caps/>
                <w:sz w:val="18"/>
                <w:szCs w:val="18"/>
              </w:rPr>
            </w:pPr>
          </w:p>
        </w:tc>
        <w:tc>
          <w:tcPr>
            <w:tcW w:w="2105"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rPr>
                <w:b/>
                <w:bCs/>
                <w:caps/>
                <w:sz w:val="18"/>
                <w:szCs w:val="18"/>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napToGrid w:val="0"/>
              <w:rPr>
                <w:b/>
                <w:bCs/>
                <w:caps/>
                <w:sz w:val="18"/>
                <w:szCs w:val="18"/>
              </w:rPr>
            </w:pPr>
          </w:p>
        </w:tc>
      </w:tr>
      <w:tr w:rsidR="00D90EE9" w:rsidTr="002C40C8">
        <w:trPr>
          <w:trHeight w:val="414"/>
        </w:trPr>
        <w:tc>
          <w:tcPr>
            <w:tcW w:w="632"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rPr>
                <w:b/>
                <w:bCs/>
                <w:caps/>
                <w:sz w:val="18"/>
                <w:szCs w:val="18"/>
              </w:rPr>
            </w:pPr>
          </w:p>
        </w:tc>
        <w:tc>
          <w:tcPr>
            <w:tcW w:w="3616"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rPr>
                <w:b/>
                <w:bCs/>
                <w:caps/>
                <w:sz w:val="18"/>
                <w:szCs w:val="18"/>
              </w:rPr>
            </w:pPr>
          </w:p>
        </w:tc>
        <w:tc>
          <w:tcPr>
            <w:tcW w:w="2105" w:type="dxa"/>
            <w:tcBorders>
              <w:top w:val="single" w:sz="4" w:space="0" w:color="000000"/>
              <w:left w:val="single" w:sz="4" w:space="0" w:color="000000"/>
              <w:bottom w:val="single" w:sz="4" w:space="0" w:color="000000"/>
            </w:tcBorders>
            <w:shd w:val="clear" w:color="auto" w:fill="auto"/>
          </w:tcPr>
          <w:p w:rsidR="00D90EE9" w:rsidRDefault="00D90EE9" w:rsidP="002C40C8">
            <w:pPr>
              <w:snapToGrid w:val="0"/>
              <w:rPr>
                <w:b/>
                <w:bCs/>
                <w:caps/>
                <w:sz w:val="18"/>
                <w:szCs w:val="18"/>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D90EE9" w:rsidRDefault="00D90EE9" w:rsidP="002C40C8">
            <w:pPr>
              <w:snapToGrid w:val="0"/>
              <w:rPr>
                <w:b/>
                <w:bCs/>
                <w:caps/>
                <w:sz w:val="18"/>
                <w:szCs w:val="18"/>
              </w:rPr>
            </w:pPr>
          </w:p>
        </w:tc>
      </w:tr>
    </w:tbl>
    <w:p w:rsidR="00D90EE9" w:rsidRDefault="00D90EE9" w:rsidP="00D90EE9">
      <w:pPr>
        <w:suppressAutoHyphens/>
        <w:spacing w:after="120"/>
        <w:ind w:firstLine="708"/>
        <w:jc w:val="both"/>
        <w:rPr>
          <w:sz w:val="20"/>
          <w:szCs w:val="20"/>
        </w:rPr>
      </w:pPr>
    </w:p>
    <w:p w:rsidR="00D90EE9" w:rsidRDefault="00D90EE9" w:rsidP="00D90EE9">
      <w:pPr>
        <w:pStyle w:val="Default"/>
        <w:jc w:val="both"/>
        <w:rPr>
          <w:sz w:val="22"/>
          <w:szCs w:val="22"/>
        </w:rPr>
      </w:pPr>
    </w:p>
    <w:p w:rsidR="00D90EE9" w:rsidRDefault="00D90EE9" w:rsidP="00D90EE9">
      <w:pPr>
        <w:spacing w:line="216" w:lineRule="auto"/>
        <w:rPr>
          <w:b/>
          <w:sz w:val="20"/>
          <w:szCs w:val="20"/>
        </w:rPr>
      </w:pPr>
    </w:p>
    <w:p w:rsidR="00D90EE9" w:rsidRDefault="00D90EE9" w:rsidP="00D90EE9">
      <w:pPr>
        <w:spacing w:line="216" w:lineRule="auto"/>
        <w:rPr>
          <w:i/>
          <w:sz w:val="20"/>
          <w:szCs w:val="20"/>
          <w:vertAlign w:val="superscript"/>
        </w:rPr>
      </w:pPr>
      <w:r>
        <w:rPr>
          <w:b/>
          <w:sz w:val="20"/>
          <w:szCs w:val="20"/>
        </w:rPr>
        <w:t>Руководитель организации</w:t>
      </w:r>
      <w:r>
        <w:rPr>
          <w:sz w:val="20"/>
          <w:szCs w:val="20"/>
        </w:rPr>
        <w:t xml:space="preserve"> _____________________ (Фамилия И.О.)</w:t>
      </w:r>
    </w:p>
    <w:p w:rsidR="00D90EE9" w:rsidRDefault="00D90EE9" w:rsidP="00D90EE9">
      <w:pPr>
        <w:spacing w:line="216" w:lineRule="auto"/>
        <w:ind w:firstLine="708"/>
        <w:rPr>
          <w:i/>
          <w:sz w:val="20"/>
          <w:szCs w:val="20"/>
          <w:vertAlign w:val="superscript"/>
        </w:rPr>
      </w:pPr>
    </w:p>
    <w:p w:rsidR="00D90EE9" w:rsidRDefault="00D90EE9" w:rsidP="00D90EE9">
      <w:pPr>
        <w:spacing w:line="216" w:lineRule="auto"/>
        <w:rPr>
          <w:sz w:val="20"/>
          <w:szCs w:val="20"/>
          <w:u w:val="single"/>
        </w:rPr>
      </w:pPr>
      <w:r>
        <w:rPr>
          <w:b/>
          <w:sz w:val="20"/>
          <w:szCs w:val="20"/>
        </w:rPr>
        <w:t>МП</w:t>
      </w:r>
    </w:p>
    <w:p w:rsidR="00D90EE9" w:rsidRDefault="00D90EE9" w:rsidP="00D90EE9">
      <w:pPr>
        <w:pStyle w:val="2"/>
        <w:rPr>
          <w:rFonts w:ascii="Times New Roman" w:hAnsi="Times New Roman" w:cs="Times New Roman"/>
          <w:sz w:val="20"/>
          <w:szCs w:val="20"/>
        </w:rPr>
      </w:pPr>
      <w:r>
        <w:rPr>
          <w:rFonts w:ascii="Times New Roman" w:hAnsi="Times New Roman" w:cs="Times New Roman"/>
          <w:sz w:val="20"/>
          <w:szCs w:val="20"/>
          <w:u w:val="single"/>
        </w:rPr>
        <w:t>*Примечание:</w:t>
      </w:r>
    </w:p>
    <w:p w:rsidR="00D90EE9" w:rsidRDefault="00D90EE9" w:rsidP="00D90EE9">
      <w:pPr>
        <w:jc w:val="both"/>
      </w:pPr>
      <w:r>
        <w:rPr>
          <w:i/>
          <w:sz w:val="20"/>
          <w:szCs w:val="20"/>
        </w:rPr>
        <w:t>Участник предварительного отбора по своему усмотрению, в подтверждение данных, представленных в настоящей форме, может прикладывать любые документы, характеризующие оказываемые услуги, поставляемые товары, выполняемые работы.</w:t>
      </w:r>
    </w:p>
    <w:p w:rsidR="00D90EE9" w:rsidRPr="00A07201" w:rsidRDefault="00D90EE9"/>
    <w:sectPr w:rsidR="00D90EE9" w:rsidRPr="00A07201" w:rsidSect="00FE2B8F">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099" w:rsidRDefault="00384099" w:rsidP="00B32922">
      <w:r>
        <w:separator/>
      </w:r>
    </w:p>
  </w:endnote>
  <w:endnote w:type="continuationSeparator" w:id="0">
    <w:p w:rsidR="00384099" w:rsidRDefault="00384099" w:rsidP="00B32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charset w:val="00"/>
    <w:family w:val="roman"/>
    <w:pitch w:val="variable"/>
    <w:sig w:usb0="00000000" w:usb1="00000000" w:usb2="00000000" w:usb3="00000000" w:csb0="00000000" w:csb1="00000000"/>
  </w:font>
  <w:font w:name="Andale Sans UI">
    <w:altName w:val="Arial Unicode MS"/>
    <w:panose1 w:val="020B0604020202020204"/>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4D" w:rsidRDefault="00B32922">
    <w:pPr>
      <w:pStyle w:val="affb"/>
      <w:jc w:val="right"/>
    </w:pPr>
    <w:r>
      <w:pict>
        <v:group id="Group 32" o:spid="_x0000_s7169" style="position:absolute;left:0;text-align:left;margin-left:1.2pt;margin-top:844.65pt;width:594.2pt;height:15.05pt;z-index:251660288;mso-wrap-distance-left:0;mso-wrap-distance-right:0;mso-position-horizontal-relative:page;mso-position-vertical-relative:page" coordorigin="24,16893" coordsize="11884,301">
          <o:lock v:ext="edit" text="t"/>
          <v:shapetype id="_x0000_t202" coordsize="21600,21600" o:spt="202" path="m,l,21600r21600,l21600,xe">
            <v:stroke joinstyle="miter"/>
            <v:path gradientshapeok="t" o:connecttype="rect"/>
          </v:shapetype>
          <v:shape id="_x0000_s7170" type="#_x0000_t202" style="position:absolute;left:789;top:16907;width:637;height:286;mso-wrap-style:none;v-text-anchor:middle" filled="f" stroked="f" strokecolor="gray">
            <v:stroke color2="#7f7f7f" joinstyle="round"/>
          </v:shape>
          <v:group id="Group 31" o:spid="_x0000_s7171" style="position:absolute;left:24;top:16893;width:11884;height:231;mso-wrap-distance-left:0;mso-wrap-distance-right:0" coordorigin="24,16893" coordsize="11884,231">
            <o:lock v:ext="edit" text="t"/>
            <v:shapetype id="_x0000_t32" coordsize="21600,21600" o:spt="32" o:oned="t" path="m,l21600,21600e" filled="f">
              <v:path arrowok="t" fillok="f" o:connecttype="none"/>
              <o:lock v:ext="edit" shapetype="t"/>
            </v:shapetype>
            <v:shape id="AutoShape 27" o:spid="_x0000_s7172" type="#_x0000_t32" style="position:absolute;left:-1113;top:382;width:1222;height:229;flip:y" o:connectortype="straight" strokecolor="#a5a5a5" strokeweight=".26mm">
              <v:stroke color2="#5a5a5a" joinstyle="miter" endcap="square"/>
            </v:shape>
            <v:shape id="AutoShape 28" o:spid="_x0000_s7173" type="#_x0000_t32" style="position:absolute;left:104;top:382;width:10665;height:229;flip:x y" o:connectortype="straight" strokecolor="#a5a5a5" strokeweight=".26mm">
              <v:stroke color2="#5a5a5a" joinstyle="miter" endcap="square"/>
            </v:shape>
          </v:group>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4D" w:rsidRDefault="0038409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4D" w:rsidRDefault="00384099">
    <w:pPr>
      <w:pStyle w:val="aff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4D" w:rsidRDefault="0038409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4D" w:rsidRDefault="0038409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4D" w:rsidRDefault="00B32922">
    <w:pPr>
      <w:pStyle w:val="affb"/>
      <w:jc w:val="center"/>
    </w:pPr>
    <w:r>
      <w:fldChar w:fldCharType="begin"/>
    </w:r>
    <w:r w:rsidR="00985082">
      <w:instrText xml:space="preserve"> PAGE </w:instrText>
    </w:r>
    <w:r>
      <w:fldChar w:fldCharType="separate"/>
    </w:r>
    <w:r w:rsidR="008870D9">
      <w:rPr>
        <w:noProof/>
      </w:rPr>
      <w:t>33</w:t>
    </w:r>
    <w:r>
      <w:fldChar w:fldCharType="end"/>
    </w:r>
  </w:p>
  <w:p w:rsidR="0091134D" w:rsidRDefault="00384099">
    <w:pPr>
      <w:pStyle w:val="affb"/>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4D" w:rsidRDefault="00384099">
    <w:pPr>
      <w:pStyle w:val="affb"/>
    </w:pPr>
  </w:p>
  <w:p w:rsidR="0091134D" w:rsidRDefault="00384099">
    <w:pPr>
      <w:pStyle w:val="affb"/>
    </w:pPr>
  </w:p>
  <w:p w:rsidR="0091134D" w:rsidRDefault="00384099">
    <w:pPr>
      <w:pStyle w:val="aff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099" w:rsidRDefault="00384099" w:rsidP="00B32922">
      <w:r>
        <w:separator/>
      </w:r>
    </w:p>
  </w:footnote>
  <w:footnote w:type="continuationSeparator" w:id="0">
    <w:p w:rsidR="00384099" w:rsidRDefault="00384099" w:rsidP="00B32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4D" w:rsidRDefault="0038409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4D" w:rsidRDefault="003840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4D" w:rsidRDefault="0038409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4D" w:rsidRDefault="0038409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4D" w:rsidRDefault="0038409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4D" w:rsidRDefault="00384099">
    <w:pPr>
      <w:pStyle w:val="af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singleLevel"/>
    <w:tmpl w:val="00000002"/>
    <w:name w:val="WW8Num2"/>
    <w:lvl w:ilvl="0">
      <w:start w:val="8"/>
      <w:numFmt w:val="decimal"/>
      <w:lvlText w:val="%1."/>
      <w:lvlJc w:val="left"/>
      <w:pPr>
        <w:tabs>
          <w:tab w:val="num" w:pos="0"/>
        </w:tabs>
        <w:ind w:left="720" w:hanging="360"/>
      </w:pPr>
      <w:rPr>
        <w:rFonts w:hint="default"/>
      </w:rPr>
    </w:lvl>
  </w:abstractNum>
  <w:abstractNum w:abstractNumId="2">
    <w:nsid w:val="00000003"/>
    <w:multiLevelType w:val="multilevel"/>
    <w:tmpl w:val="00000003"/>
    <w:name w:val="WW8Num3"/>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nsid w:val="00000005"/>
    <w:multiLevelType w:val="multilevel"/>
    <w:tmpl w:val="00000005"/>
    <w:name w:val="WW8Num5"/>
    <w:lvl w:ilvl="0">
      <w:start w:val="8"/>
      <w:numFmt w:val="decimal"/>
      <w:lvlText w:val="%1."/>
      <w:lvlJc w:val="left"/>
      <w:pPr>
        <w:tabs>
          <w:tab w:val="num" w:pos="0"/>
        </w:tabs>
        <w:ind w:left="360" w:hanging="360"/>
      </w:pPr>
      <w:rPr>
        <w:rFonts w:hint="default"/>
      </w:rPr>
    </w:lvl>
    <w:lvl w:ilvl="1">
      <w:start w:val="5"/>
      <w:numFmt w:val="decimal"/>
      <w:lvlText w:val="%1.%2."/>
      <w:lvlJc w:val="left"/>
      <w:pPr>
        <w:tabs>
          <w:tab w:val="num" w:pos="0"/>
        </w:tabs>
        <w:ind w:left="1058" w:hanging="360"/>
      </w:pPr>
      <w:rPr>
        <w:rFonts w:hint="default"/>
      </w:rPr>
    </w:lvl>
    <w:lvl w:ilvl="2">
      <w:start w:val="1"/>
      <w:numFmt w:val="decimal"/>
      <w:lvlText w:val="%1.%2.%3."/>
      <w:lvlJc w:val="left"/>
      <w:pPr>
        <w:tabs>
          <w:tab w:val="num" w:pos="0"/>
        </w:tabs>
        <w:ind w:left="2116" w:hanging="720"/>
      </w:pPr>
      <w:rPr>
        <w:rFonts w:hint="default"/>
      </w:rPr>
    </w:lvl>
    <w:lvl w:ilvl="3">
      <w:start w:val="1"/>
      <w:numFmt w:val="decimal"/>
      <w:lvlText w:val="%1.%2.%3.%4."/>
      <w:lvlJc w:val="left"/>
      <w:pPr>
        <w:tabs>
          <w:tab w:val="num" w:pos="0"/>
        </w:tabs>
        <w:ind w:left="2814" w:hanging="720"/>
      </w:pPr>
      <w:rPr>
        <w:rFonts w:hint="default"/>
      </w:rPr>
    </w:lvl>
    <w:lvl w:ilvl="4">
      <w:start w:val="1"/>
      <w:numFmt w:val="decimal"/>
      <w:lvlText w:val="%1.%2.%3.%4.%5."/>
      <w:lvlJc w:val="left"/>
      <w:pPr>
        <w:tabs>
          <w:tab w:val="num" w:pos="0"/>
        </w:tabs>
        <w:ind w:left="3872" w:hanging="1080"/>
      </w:pPr>
      <w:rPr>
        <w:rFonts w:hint="default"/>
      </w:rPr>
    </w:lvl>
    <w:lvl w:ilvl="5">
      <w:start w:val="1"/>
      <w:numFmt w:val="decimal"/>
      <w:lvlText w:val="%1.%2.%3.%4.%5.%6."/>
      <w:lvlJc w:val="left"/>
      <w:pPr>
        <w:tabs>
          <w:tab w:val="num" w:pos="0"/>
        </w:tabs>
        <w:ind w:left="4570" w:hanging="1080"/>
      </w:pPr>
      <w:rPr>
        <w:rFonts w:hint="default"/>
      </w:rPr>
    </w:lvl>
    <w:lvl w:ilvl="6">
      <w:start w:val="1"/>
      <w:numFmt w:val="decimal"/>
      <w:lvlText w:val="%1.%2.%3.%4.%5.%6.%7."/>
      <w:lvlJc w:val="left"/>
      <w:pPr>
        <w:tabs>
          <w:tab w:val="num" w:pos="0"/>
        </w:tabs>
        <w:ind w:left="5628" w:hanging="1440"/>
      </w:pPr>
      <w:rPr>
        <w:rFonts w:hint="default"/>
      </w:rPr>
    </w:lvl>
    <w:lvl w:ilvl="7">
      <w:start w:val="1"/>
      <w:numFmt w:val="decimal"/>
      <w:lvlText w:val="%1.%2.%3.%4.%5.%6.%7.%8."/>
      <w:lvlJc w:val="left"/>
      <w:pPr>
        <w:tabs>
          <w:tab w:val="num" w:pos="0"/>
        </w:tabs>
        <w:ind w:left="6326" w:hanging="1440"/>
      </w:pPr>
      <w:rPr>
        <w:rFonts w:hint="default"/>
      </w:rPr>
    </w:lvl>
    <w:lvl w:ilvl="8">
      <w:start w:val="1"/>
      <w:numFmt w:val="decimal"/>
      <w:lvlText w:val="%1.%2.%3.%4.%5.%6.%7.%8.%9."/>
      <w:lvlJc w:val="left"/>
      <w:pPr>
        <w:tabs>
          <w:tab w:val="num" w:pos="0"/>
        </w:tabs>
        <w:ind w:left="7384" w:hanging="1800"/>
      </w:pPr>
      <w:rPr>
        <w:rFonts w:hint="default"/>
      </w:rPr>
    </w:lvl>
  </w:abstractNum>
  <w:abstractNum w:abstractNumId="5">
    <w:nsid w:val="00000006"/>
    <w:multiLevelType w:val="multilevel"/>
    <w:tmpl w:val="00000006"/>
    <w:name w:val="WW8Num7"/>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1212"/>
        </w:tabs>
        <w:ind w:left="1212"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7"/>
    <w:multiLevelType w:val="singleLevel"/>
    <w:tmpl w:val="00000007"/>
    <w:name w:val="WW8Num8"/>
    <w:lvl w:ilvl="0">
      <w:start w:val="1"/>
      <w:numFmt w:val="decimal"/>
      <w:lvlText w:val="10.%1."/>
      <w:lvlJc w:val="left"/>
      <w:pPr>
        <w:tabs>
          <w:tab w:val="num" w:pos="708"/>
        </w:tabs>
        <w:ind w:left="0" w:firstLine="0"/>
      </w:pPr>
      <w:rPr>
        <w:rFonts w:ascii="Times New Roman" w:hAnsi="Times New Roman" w:cs="Times New Roman" w:hint="default"/>
        <w:sz w:val="20"/>
        <w:szCs w:val="20"/>
      </w:rPr>
    </w:lvl>
  </w:abstractNum>
  <w:abstractNum w:abstractNumId="7">
    <w:nsid w:val="00000008"/>
    <w:multiLevelType w:val="multilevel"/>
    <w:tmpl w:val="00000008"/>
    <w:name w:val="WW8Num9"/>
    <w:lvl w:ilvl="0">
      <w:start w:val="1"/>
      <w:numFmt w:val="decimal"/>
      <w:lvlText w:val="10.%1."/>
      <w:lvlJc w:val="left"/>
      <w:pPr>
        <w:tabs>
          <w:tab w:val="num" w:pos="708"/>
        </w:tabs>
        <w:ind w:left="0" w:firstLine="0"/>
      </w:pPr>
      <w:rPr>
        <w:rFonts w:ascii="Times New Roman" w:hAnsi="Times New Roman" w:cs="Times New Roman"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2"/>
    <o:shapelayout v:ext="edit">
      <o:idmap v:ext="edit" data="7"/>
      <o:rules v:ext="edit">
        <o:r id="V:Rule3" type="connector" idref="#AutoShape 27"/>
        <o:r id="V:Rule4" type="connector" idref="#AutoShape 28"/>
      </o:rules>
    </o:shapelayout>
  </w:hdrShapeDefaults>
  <w:footnotePr>
    <w:footnote w:id="-1"/>
    <w:footnote w:id="0"/>
  </w:footnotePr>
  <w:endnotePr>
    <w:endnote w:id="-1"/>
    <w:endnote w:id="0"/>
  </w:endnotePr>
  <w:compat/>
  <w:rsids>
    <w:rsidRoot w:val="00FE2B8F"/>
    <w:rsid w:val="001502D0"/>
    <w:rsid w:val="0015598A"/>
    <w:rsid w:val="002527EE"/>
    <w:rsid w:val="002D1942"/>
    <w:rsid w:val="00384099"/>
    <w:rsid w:val="003869CE"/>
    <w:rsid w:val="0045748A"/>
    <w:rsid w:val="00655CA9"/>
    <w:rsid w:val="008870D9"/>
    <w:rsid w:val="00985082"/>
    <w:rsid w:val="00A07201"/>
    <w:rsid w:val="00AA3902"/>
    <w:rsid w:val="00B32922"/>
    <w:rsid w:val="00C64822"/>
    <w:rsid w:val="00D82D55"/>
    <w:rsid w:val="00D90EE9"/>
    <w:rsid w:val="00FE2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E2B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0EE9"/>
    <w:pPr>
      <w:keepNext/>
      <w:numPr>
        <w:numId w:val="1"/>
      </w:numPr>
      <w:spacing w:before="240" w:after="60"/>
      <w:outlineLvl w:val="0"/>
    </w:pPr>
    <w:rPr>
      <w:rFonts w:ascii="Cambria" w:hAnsi="Cambria" w:cs="Cambria"/>
      <w:b/>
      <w:bCs/>
      <w:kern w:val="1"/>
      <w:sz w:val="32"/>
      <w:szCs w:val="32"/>
      <w:lang w:eastAsia="ar-SA"/>
    </w:rPr>
  </w:style>
  <w:style w:type="paragraph" w:styleId="2">
    <w:name w:val="heading 2"/>
    <w:basedOn w:val="a"/>
    <w:next w:val="a"/>
    <w:link w:val="20"/>
    <w:qFormat/>
    <w:rsid w:val="00D90EE9"/>
    <w:pPr>
      <w:keepNext/>
      <w:numPr>
        <w:ilvl w:val="1"/>
        <w:numId w:val="1"/>
      </w:numPr>
      <w:spacing w:before="240" w:after="60"/>
      <w:outlineLvl w:val="1"/>
    </w:pPr>
    <w:rPr>
      <w:rFonts w:ascii="Cambria" w:hAnsi="Cambria" w:cs="Cambria"/>
      <w:b/>
      <w:bCs/>
      <w:i/>
      <w:iCs/>
      <w:sz w:val="28"/>
      <w:szCs w:val="28"/>
      <w:lang w:eastAsia="ar-SA"/>
    </w:rPr>
  </w:style>
  <w:style w:type="paragraph" w:styleId="3">
    <w:name w:val="heading 3"/>
    <w:basedOn w:val="a"/>
    <w:next w:val="a"/>
    <w:link w:val="30"/>
    <w:qFormat/>
    <w:rsid w:val="00D90EE9"/>
    <w:pPr>
      <w:keepNext/>
      <w:numPr>
        <w:ilvl w:val="2"/>
        <w:numId w:val="1"/>
      </w:numPr>
      <w:spacing w:before="240" w:after="60"/>
      <w:outlineLvl w:val="2"/>
    </w:pPr>
    <w:rPr>
      <w:rFonts w:ascii="Cambria" w:hAnsi="Cambria" w:cs="Cambria"/>
      <w:b/>
      <w:bCs/>
      <w:sz w:val="26"/>
      <w:szCs w:val="26"/>
      <w:lang w:eastAsia="ar-SA"/>
    </w:rPr>
  </w:style>
  <w:style w:type="paragraph" w:styleId="4">
    <w:name w:val="heading 4"/>
    <w:basedOn w:val="a"/>
    <w:next w:val="a"/>
    <w:link w:val="40"/>
    <w:qFormat/>
    <w:rsid w:val="00D90EE9"/>
    <w:pPr>
      <w:keepNext/>
      <w:numPr>
        <w:ilvl w:val="3"/>
        <w:numId w:val="1"/>
      </w:numPr>
      <w:spacing w:before="240" w:after="60"/>
      <w:outlineLvl w:val="3"/>
    </w:pPr>
    <w:rPr>
      <w:rFonts w:ascii="Calibri" w:hAnsi="Calibri"/>
      <w:b/>
      <w:bCs/>
      <w:sz w:val="28"/>
      <w:szCs w:val="28"/>
      <w:lang w:eastAsia="ar-SA"/>
    </w:rPr>
  </w:style>
  <w:style w:type="paragraph" w:styleId="5">
    <w:name w:val="heading 5"/>
    <w:basedOn w:val="a"/>
    <w:next w:val="a"/>
    <w:link w:val="50"/>
    <w:qFormat/>
    <w:rsid w:val="00D90EE9"/>
    <w:pPr>
      <w:numPr>
        <w:ilvl w:val="4"/>
        <w:numId w:val="1"/>
      </w:numPr>
      <w:spacing w:before="240" w:after="60"/>
      <w:outlineLvl w:val="4"/>
    </w:pPr>
    <w:rPr>
      <w:rFonts w:ascii="Calibri" w:hAnsi="Calibri"/>
      <w:b/>
      <w:bCs/>
      <w:i/>
      <w:iCs/>
      <w:sz w:val="26"/>
      <w:szCs w:val="26"/>
      <w:lang w:eastAsia="ar-SA"/>
    </w:rPr>
  </w:style>
  <w:style w:type="paragraph" w:styleId="6">
    <w:name w:val="heading 6"/>
    <w:basedOn w:val="a"/>
    <w:next w:val="a"/>
    <w:link w:val="60"/>
    <w:qFormat/>
    <w:rsid w:val="00D90EE9"/>
    <w:pPr>
      <w:numPr>
        <w:ilvl w:val="5"/>
        <w:numId w:val="1"/>
      </w:numPr>
      <w:spacing w:before="240" w:after="60"/>
      <w:outlineLvl w:val="5"/>
    </w:pPr>
    <w:rPr>
      <w:rFonts w:ascii="Calibri" w:hAnsi="Calibri"/>
      <w:b/>
      <w:bCs/>
      <w:sz w:val="20"/>
      <w:szCs w:val="20"/>
      <w:lang w:eastAsia="ar-SA"/>
    </w:rPr>
  </w:style>
  <w:style w:type="paragraph" w:styleId="7">
    <w:name w:val="heading 7"/>
    <w:basedOn w:val="a"/>
    <w:next w:val="a"/>
    <w:link w:val="70"/>
    <w:qFormat/>
    <w:rsid w:val="00D90EE9"/>
    <w:pPr>
      <w:numPr>
        <w:ilvl w:val="6"/>
        <w:numId w:val="1"/>
      </w:numPr>
      <w:spacing w:before="240" w:after="60"/>
      <w:outlineLvl w:val="6"/>
    </w:pPr>
    <w:rPr>
      <w:rFonts w:ascii="Calibri" w:hAnsi="Calibri"/>
      <w:lang w:eastAsia="ar-SA"/>
    </w:rPr>
  </w:style>
  <w:style w:type="paragraph" w:styleId="8">
    <w:name w:val="heading 8"/>
    <w:basedOn w:val="a"/>
    <w:next w:val="a"/>
    <w:link w:val="80"/>
    <w:qFormat/>
    <w:rsid w:val="00D90EE9"/>
    <w:pPr>
      <w:numPr>
        <w:ilvl w:val="7"/>
        <w:numId w:val="1"/>
      </w:numPr>
      <w:spacing w:before="240" w:after="60"/>
      <w:outlineLvl w:val="7"/>
    </w:pPr>
    <w:rPr>
      <w:rFonts w:ascii="Calibri" w:hAnsi="Calibri"/>
      <w:i/>
      <w:iCs/>
      <w:lang w:eastAsia="ar-SA"/>
    </w:rPr>
  </w:style>
  <w:style w:type="paragraph" w:styleId="9">
    <w:name w:val="heading 9"/>
    <w:basedOn w:val="a"/>
    <w:next w:val="a"/>
    <w:link w:val="90"/>
    <w:qFormat/>
    <w:rsid w:val="00D90EE9"/>
    <w:pPr>
      <w:numPr>
        <w:ilvl w:val="8"/>
        <w:numId w:val="1"/>
      </w:numPr>
      <w:spacing w:before="240" w:after="60"/>
      <w:outlineLvl w:val="8"/>
    </w:pPr>
    <w:rPr>
      <w:rFonts w:ascii="Cambria" w:hAnsi="Cambria" w:cs="Cambria"/>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0EE9"/>
    <w:rPr>
      <w:rFonts w:ascii="Cambria" w:eastAsia="Times New Roman" w:hAnsi="Cambria" w:cs="Cambria"/>
      <w:b/>
      <w:bCs/>
      <w:kern w:val="1"/>
      <w:sz w:val="32"/>
      <w:szCs w:val="32"/>
      <w:lang w:eastAsia="ar-SA"/>
    </w:rPr>
  </w:style>
  <w:style w:type="character" w:customStyle="1" w:styleId="20">
    <w:name w:val="Заголовок 2 Знак"/>
    <w:basedOn w:val="a0"/>
    <w:link w:val="2"/>
    <w:rsid w:val="00D90EE9"/>
    <w:rPr>
      <w:rFonts w:ascii="Cambria" w:eastAsia="Times New Roman" w:hAnsi="Cambria" w:cs="Cambria"/>
      <w:b/>
      <w:bCs/>
      <w:i/>
      <w:iCs/>
      <w:sz w:val="28"/>
      <w:szCs w:val="28"/>
      <w:lang w:eastAsia="ar-SA"/>
    </w:rPr>
  </w:style>
  <w:style w:type="character" w:customStyle="1" w:styleId="30">
    <w:name w:val="Заголовок 3 Знак"/>
    <w:basedOn w:val="a0"/>
    <w:link w:val="3"/>
    <w:rsid w:val="00D90EE9"/>
    <w:rPr>
      <w:rFonts w:ascii="Cambria" w:eastAsia="Times New Roman" w:hAnsi="Cambria" w:cs="Cambria"/>
      <w:b/>
      <w:bCs/>
      <w:sz w:val="26"/>
      <w:szCs w:val="26"/>
      <w:lang w:eastAsia="ar-SA"/>
    </w:rPr>
  </w:style>
  <w:style w:type="character" w:customStyle="1" w:styleId="40">
    <w:name w:val="Заголовок 4 Знак"/>
    <w:basedOn w:val="a0"/>
    <w:link w:val="4"/>
    <w:rsid w:val="00D90EE9"/>
    <w:rPr>
      <w:rFonts w:ascii="Calibri" w:eastAsia="Times New Roman" w:hAnsi="Calibri" w:cs="Times New Roman"/>
      <w:b/>
      <w:bCs/>
      <w:sz w:val="28"/>
      <w:szCs w:val="28"/>
      <w:lang w:eastAsia="ar-SA"/>
    </w:rPr>
  </w:style>
  <w:style w:type="character" w:customStyle="1" w:styleId="50">
    <w:name w:val="Заголовок 5 Знак"/>
    <w:basedOn w:val="a0"/>
    <w:link w:val="5"/>
    <w:rsid w:val="00D90EE9"/>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D90EE9"/>
    <w:rPr>
      <w:rFonts w:ascii="Calibri" w:eastAsia="Times New Roman" w:hAnsi="Calibri" w:cs="Times New Roman"/>
      <w:b/>
      <w:bCs/>
      <w:sz w:val="20"/>
      <w:szCs w:val="20"/>
      <w:lang w:eastAsia="ar-SA"/>
    </w:rPr>
  </w:style>
  <w:style w:type="character" w:customStyle="1" w:styleId="70">
    <w:name w:val="Заголовок 7 Знак"/>
    <w:basedOn w:val="a0"/>
    <w:link w:val="7"/>
    <w:rsid w:val="00D90EE9"/>
    <w:rPr>
      <w:rFonts w:ascii="Calibri" w:eastAsia="Times New Roman" w:hAnsi="Calibri" w:cs="Times New Roman"/>
      <w:sz w:val="24"/>
      <w:szCs w:val="24"/>
      <w:lang w:eastAsia="ar-SA"/>
    </w:rPr>
  </w:style>
  <w:style w:type="character" w:customStyle="1" w:styleId="80">
    <w:name w:val="Заголовок 8 Знак"/>
    <w:basedOn w:val="a0"/>
    <w:link w:val="8"/>
    <w:rsid w:val="00D90EE9"/>
    <w:rPr>
      <w:rFonts w:ascii="Calibri" w:eastAsia="Times New Roman" w:hAnsi="Calibri" w:cs="Times New Roman"/>
      <w:i/>
      <w:iCs/>
      <w:sz w:val="24"/>
      <w:szCs w:val="24"/>
      <w:lang w:eastAsia="ar-SA"/>
    </w:rPr>
  </w:style>
  <w:style w:type="character" w:customStyle="1" w:styleId="90">
    <w:name w:val="Заголовок 9 Знак"/>
    <w:basedOn w:val="a0"/>
    <w:link w:val="9"/>
    <w:rsid w:val="00D90EE9"/>
    <w:rPr>
      <w:rFonts w:ascii="Cambria" w:eastAsia="Times New Roman" w:hAnsi="Cambria" w:cs="Cambria"/>
      <w:sz w:val="20"/>
      <w:szCs w:val="20"/>
      <w:lang w:eastAsia="ar-SA"/>
    </w:rPr>
  </w:style>
  <w:style w:type="character" w:customStyle="1" w:styleId="WW8Num1z0">
    <w:name w:val="WW8Num1z0"/>
    <w:rsid w:val="00D90EE9"/>
  </w:style>
  <w:style w:type="character" w:customStyle="1" w:styleId="WW8Num1z1">
    <w:name w:val="WW8Num1z1"/>
    <w:rsid w:val="00D90EE9"/>
  </w:style>
  <w:style w:type="character" w:customStyle="1" w:styleId="WW8Num1z2">
    <w:name w:val="WW8Num1z2"/>
    <w:rsid w:val="00D90EE9"/>
  </w:style>
  <w:style w:type="character" w:customStyle="1" w:styleId="WW8Num1z3">
    <w:name w:val="WW8Num1z3"/>
    <w:rsid w:val="00D90EE9"/>
  </w:style>
  <w:style w:type="character" w:customStyle="1" w:styleId="WW8Num1z4">
    <w:name w:val="WW8Num1z4"/>
    <w:rsid w:val="00D90EE9"/>
  </w:style>
  <w:style w:type="character" w:customStyle="1" w:styleId="WW8Num1z5">
    <w:name w:val="WW8Num1z5"/>
    <w:rsid w:val="00D90EE9"/>
  </w:style>
  <w:style w:type="character" w:customStyle="1" w:styleId="WW8Num1z6">
    <w:name w:val="WW8Num1z6"/>
    <w:rsid w:val="00D90EE9"/>
  </w:style>
  <w:style w:type="character" w:customStyle="1" w:styleId="WW8Num1z7">
    <w:name w:val="WW8Num1z7"/>
    <w:rsid w:val="00D90EE9"/>
  </w:style>
  <w:style w:type="character" w:customStyle="1" w:styleId="WW8Num1z8">
    <w:name w:val="WW8Num1z8"/>
    <w:rsid w:val="00D90EE9"/>
  </w:style>
  <w:style w:type="character" w:customStyle="1" w:styleId="WW8Num2z0">
    <w:name w:val="WW8Num2z0"/>
    <w:rsid w:val="00D90EE9"/>
    <w:rPr>
      <w:rFonts w:hint="default"/>
    </w:rPr>
  </w:style>
  <w:style w:type="character" w:customStyle="1" w:styleId="WW8Num3z0">
    <w:name w:val="WW8Num3z0"/>
    <w:rsid w:val="00D90EE9"/>
    <w:rPr>
      <w:rFonts w:cs="Times New Roman"/>
    </w:rPr>
  </w:style>
  <w:style w:type="character" w:customStyle="1" w:styleId="WW8Num4z0">
    <w:name w:val="WW8Num4z0"/>
    <w:rsid w:val="00D90EE9"/>
    <w:rPr>
      <w:rFonts w:ascii="Times New Roman" w:hAnsi="Times New Roman" w:cs="Times New Roman" w:hint="default"/>
    </w:rPr>
  </w:style>
  <w:style w:type="character" w:customStyle="1" w:styleId="WW8Num5z0">
    <w:name w:val="WW8Num5z0"/>
    <w:rsid w:val="00D90EE9"/>
    <w:rPr>
      <w:rFonts w:hint="default"/>
    </w:rPr>
  </w:style>
  <w:style w:type="character" w:customStyle="1" w:styleId="WW8Num6z0">
    <w:name w:val="WW8Num6z0"/>
    <w:rsid w:val="00D90EE9"/>
    <w:rPr>
      <w:rFonts w:ascii="Times New Roman" w:hAnsi="Times New Roman" w:cs="Times New Roman" w:hint="default"/>
      <w:sz w:val="20"/>
      <w:szCs w:val="20"/>
    </w:rPr>
  </w:style>
  <w:style w:type="character" w:customStyle="1" w:styleId="WW8Num7z0">
    <w:name w:val="WW8Num7z0"/>
    <w:rsid w:val="00D90EE9"/>
    <w:rPr>
      <w:rFonts w:cs="Times New Roman"/>
    </w:rPr>
  </w:style>
  <w:style w:type="character" w:customStyle="1" w:styleId="WW8Num8z0">
    <w:name w:val="WW8Num8z0"/>
    <w:rsid w:val="00D90EE9"/>
    <w:rPr>
      <w:rFonts w:ascii="Times New Roman" w:hAnsi="Times New Roman" w:cs="Times New Roman" w:hint="default"/>
      <w:sz w:val="20"/>
      <w:szCs w:val="20"/>
    </w:rPr>
  </w:style>
  <w:style w:type="character" w:customStyle="1" w:styleId="WW8Num9z0">
    <w:name w:val="WW8Num9z0"/>
    <w:rsid w:val="00D90EE9"/>
    <w:rPr>
      <w:rFonts w:ascii="Times New Roman" w:hAnsi="Times New Roman" w:cs="Times New Roman" w:hint="default"/>
      <w:sz w:val="20"/>
      <w:szCs w:val="20"/>
    </w:rPr>
  </w:style>
  <w:style w:type="character" w:customStyle="1" w:styleId="WW8Num9z1">
    <w:name w:val="WW8Num9z1"/>
    <w:rsid w:val="00D90EE9"/>
  </w:style>
  <w:style w:type="character" w:customStyle="1" w:styleId="WW8Num9z2">
    <w:name w:val="WW8Num9z2"/>
    <w:rsid w:val="00D90EE9"/>
  </w:style>
  <w:style w:type="character" w:customStyle="1" w:styleId="WW8Num9z3">
    <w:name w:val="WW8Num9z3"/>
    <w:rsid w:val="00D90EE9"/>
  </w:style>
  <w:style w:type="character" w:customStyle="1" w:styleId="WW8Num9z4">
    <w:name w:val="WW8Num9z4"/>
    <w:rsid w:val="00D90EE9"/>
  </w:style>
  <w:style w:type="character" w:customStyle="1" w:styleId="WW8Num9z5">
    <w:name w:val="WW8Num9z5"/>
    <w:rsid w:val="00D90EE9"/>
  </w:style>
  <w:style w:type="character" w:customStyle="1" w:styleId="WW8Num9z6">
    <w:name w:val="WW8Num9z6"/>
    <w:rsid w:val="00D90EE9"/>
  </w:style>
  <w:style w:type="character" w:customStyle="1" w:styleId="WW8Num9z7">
    <w:name w:val="WW8Num9z7"/>
    <w:rsid w:val="00D90EE9"/>
  </w:style>
  <w:style w:type="character" w:customStyle="1" w:styleId="WW8Num9z8">
    <w:name w:val="WW8Num9z8"/>
    <w:rsid w:val="00D90EE9"/>
  </w:style>
  <w:style w:type="character" w:customStyle="1" w:styleId="WW8Num2z1">
    <w:name w:val="WW8Num2z1"/>
    <w:rsid w:val="00D90EE9"/>
  </w:style>
  <w:style w:type="character" w:customStyle="1" w:styleId="WW8Num2z2">
    <w:name w:val="WW8Num2z2"/>
    <w:rsid w:val="00D90EE9"/>
  </w:style>
  <w:style w:type="character" w:customStyle="1" w:styleId="WW8Num2z3">
    <w:name w:val="WW8Num2z3"/>
    <w:rsid w:val="00D90EE9"/>
  </w:style>
  <w:style w:type="character" w:customStyle="1" w:styleId="WW8Num2z4">
    <w:name w:val="WW8Num2z4"/>
    <w:rsid w:val="00D90EE9"/>
  </w:style>
  <w:style w:type="character" w:customStyle="1" w:styleId="WW8Num2z5">
    <w:name w:val="WW8Num2z5"/>
    <w:rsid w:val="00D90EE9"/>
  </w:style>
  <w:style w:type="character" w:customStyle="1" w:styleId="WW8Num2z6">
    <w:name w:val="WW8Num2z6"/>
    <w:rsid w:val="00D90EE9"/>
  </w:style>
  <w:style w:type="character" w:customStyle="1" w:styleId="WW8Num2z7">
    <w:name w:val="WW8Num2z7"/>
    <w:rsid w:val="00D90EE9"/>
  </w:style>
  <w:style w:type="character" w:customStyle="1" w:styleId="WW8Num2z8">
    <w:name w:val="WW8Num2z8"/>
    <w:rsid w:val="00D90EE9"/>
  </w:style>
  <w:style w:type="character" w:customStyle="1" w:styleId="WW8Num3z1">
    <w:name w:val="WW8Num3z1"/>
    <w:rsid w:val="00D90EE9"/>
  </w:style>
  <w:style w:type="character" w:customStyle="1" w:styleId="WW8Num3z2">
    <w:name w:val="WW8Num3z2"/>
    <w:rsid w:val="00D90EE9"/>
  </w:style>
  <w:style w:type="character" w:customStyle="1" w:styleId="WW8Num3z3">
    <w:name w:val="WW8Num3z3"/>
    <w:rsid w:val="00D90EE9"/>
  </w:style>
  <w:style w:type="character" w:customStyle="1" w:styleId="WW8Num3z4">
    <w:name w:val="WW8Num3z4"/>
    <w:rsid w:val="00D90EE9"/>
  </w:style>
  <w:style w:type="character" w:customStyle="1" w:styleId="WW8Num3z5">
    <w:name w:val="WW8Num3z5"/>
    <w:rsid w:val="00D90EE9"/>
  </w:style>
  <w:style w:type="character" w:customStyle="1" w:styleId="WW8Num3z6">
    <w:name w:val="WW8Num3z6"/>
    <w:rsid w:val="00D90EE9"/>
  </w:style>
  <w:style w:type="character" w:customStyle="1" w:styleId="WW8Num3z7">
    <w:name w:val="WW8Num3z7"/>
    <w:rsid w:val="00D90EE9"/>
  </w:style>
  <w:style w:type="character" w:customStyle="1" w:styleId="WW8Num3z8">
    <w:name w:val="WW8Num3z8"/>
    <w:rsid w:val="00D90EE9"/>
  </w:style>
  <w:style w:type="character" w:customStyle="1" w:styleId="WW8Num5z1">
    <w:name w:val="WW8Num5z1"/>
    <w:rsid w:val="00D90EE9"/>
  </w:style>
  <w:style w:type="character" w:customStyle="1" w:styleId="WW8Num5z2">
    <w:name w:val="WW8Num5z2"/>
    <w:rsid w:val="00D90EE9"/>
  </w:style>
  <w:style w:type="character" w:customStyle="1" w:styleId="WW8Num5z3">
    <w:name w:val="WW8Num5z3"/>
    <w:rsid w:val="00D90EE9"/>
  </w:style>
  <w:style w:type="character" w:customStyle="1" w:styleId="WW8Num5z4">
    <w:name w:val="WW8Num5z4"/>
    <w:rsid w:val="00D90EE9"/>
  </w:style>
  <w:style w:type="character" w:customStyle="1" w:styleId="WW8Num5z5">
    <w:name w:val="WW8Num5z5"/>
    <w:rsid w:val="00D90EE9"/>
  </w:style>
  <w:style w:type="character" w:customStyle="1" w:styleId="WW8Num5z6">
    <w:name w:val="WW8Num5z6"/>
    <w:rsid w:val="00D90EE9"/>
  </w:style>
  <w:style w:type="character" w:customStyle="1" w:styleId="WW8Num5z7">
    <w:name w:val="WW8Num5z7"/>
    <w:rsid w:val="00D90EE9"/>
  </w:style>
  <w:style w:type="character" w:customStyle="1" w:styleId="WW8Num5z8">
    <w:name w:val="WW8Num5z8"/>
    <w:rsid w:val="00D90EE9"/>
  </w:style>
  <w:style w:type="character" w:customStyle="1" w:styleId="WW8Num7z1">
    <w:name w:val="WW8Num7z1"/>
    <w:rsid w:val="00D90EE9"/>
  </w:style>
  <w:style w:type="character" w:customStyle="1" w:styleId="WW8Num7z2">
    <w:name w:val="WW8Num7z2"/>
    <w:rsid w:val="00D90EE9"/>
  </w:style>
  <w:style w:type="character" w:customStyle="1" w:styleId="WW8Num7z3">
    <w:name w:val="WW8Num7z3"/>
    <w:rsid w:val="00D90EE9"/>
  </w:style>
  <w:style w:type="character" w:customStyle="1" w:styleId="WW8Num7z4">
    <w:name w:val="WW8Num7z4"/>
    <w:rsid w:val="00D90EE9"/>
  </w:style>
  <w:style w:type="character" w:customStyle="1" w:styleId="WW8Num7z5">
    <w:name w:val="WW8Num7z5"/>
    <w:rsid w:val="00D90EE9"/>
  </w:style>
  <w:style w:type="character" w:customStyle="1" w:styleId="WW8Num7z6">
    <w:name w:val="WW8Num7z6"/>
    <w:rsid w:val="00D90EE9"/>
  </w:style>
  <w:style w:type="character" w:customStyle="1" w:styleId="WW8Num7z7">
    <w:name w:val="WW8Num7z7"/>
    <w:rsid w:val="00D90EE9"/>
  </w:style>
  <w:style w:type="character" w:customStyle="1" w:styleId="WW8Num7z8">
    <w:name w:val="WW8Num7z8"/>
    <w:rsid w:val="00D90EE9"/>
  </w:style>
  <w:style w:type="character" w:customStyle="1" w:styleId="WW8Num10z0">
    <w:name w:val="WW8Num10z0"/>
    <w:rsid w:val="00D90EE9"/>
    <w:rPr>
      <w:rFonts w:ascii="Times New Roman" w:hAnsi="Times New Roman" w:cs="Times New Roman" w:hint="default"/>
      <w:sz w:val="20"/>
      <w:szCs w:val="20"/>
    </w:rPr>
  </w:style>
  <w:style w:type="character" w:customStyle="1" w:styleId="WW8Num11z0">
    <w:name w:val="WW8Num11z0"/>
    <w:rsid w:val="00D90EE9"/>
    <w:rPr>
      <w:rFonts w:hint="default"/>
    </w:rPr>
  </w:style>
  <w:style w:type="character" w:customStyle="1" w:styleId="WW8Num12z0">
    <w:name w:val="WW8Num12z0"/>
    <w:rsid w:val="00D90EE9"/>
    <w:rPr>
      <w:rFonts w:hint="default"/>
    </w:rPr>
  </w:style>
  <w:style w:type="character" w:customStyle="1" w:styleId="WW8Num12z1">
    <w:name w:val="WW8Num12z1"/>
    <w:rsid w:val="00D90EE9"/>
  </w:style>
  <w:style w:type="character" w:customStyle="1" w:styleId="WW8Num12z2">
    <w:name w:val="WW8Num12z2"/>
    <w:rsid w:val="00D90EE9"/>
  </w:style>
  <w:style w:type="character" w:customStyle="1" w:styleId="WW8Num12z3">
    <w:name w:val="WW8Num12z3"/>
    <w:rsid w:val="00D90EE9"/>
  </w:style>
  <w:style w:type="character" w:customStyle="1" w:styleId="WW8Num12z4">
    <w:name w:val="WW8Num12z4"/>
    <w:rsid w:val="00D90EE9"/>
  </w:style>
  <w:style w:type="character" w:customStyle="1" w:styleId="WW8Num12z5">
    <w:name w:val="WW8Num12z5"/>
    <w:rsid w:val="00D90EE9"/>
  </w:style>
  <w:style w:type="character" w:customStyle="1" w:styleId="WW8Num12z6">
    <w:name w:val="WW8Num12z6"/>
    <w:rsid w:val="00D90EE9"/>
  </w:style>
  <w:style w:type="character" w:customStyle="1" w:styleId="WW8Num12z7">
    <w:name w:val="WW8Num12z7"/>
    <w:rsid w:val="00D90EE9"/>
  </w:style>
  <w:style w:type="character" w:customStyle="1" w:styleId="WW8Num12z8">
    <w:name w:val="WW8Num12z8"/>
    <w:rsid w:val="00D90EE9"/>
  </w:style>
  <w:style w:type="character" w:customStyle="1" w:styleId="WW8Num13z0">
    <w:name w:val="WW8Num13z0"/>
    <w:rsid w:val="00D90EE9"/>
    <w:rPr>
      <w:rFonts w:ascii="Times New Roman" w:hAnsi="Times New Roman" w:cs="Times New Roman" w:hint="default"/>
    </w:rPr>
  </w:style>
  <w:style w:type="character" w:customStyle="1" w:styleId="WW8Num14z0">
    <w:name w:val="WW8Num14z0"/>
    <w:rsid w:val="00D90EE9"/>
    <w:rPr>
      <w:rFonts w:ascii="Times New Roman" w:hAnsi="Times New Roman" w:cs="Times New Roman" w:hint="default"/>
      <w:sz w:val="20"/>
      <w:szCs w:val="20"/>
    </w:rPr>
  </w:style>
  <w:style w:type="character" w:customStyle="1" w:styleId="WW8Num15z0">
    <w:name w:val="WW8Num15z0"/>
    <w:rsid w:val="00D90EE9"/>
    <w:rPr>
      <w:rFonts w:hint="default"/>
    </w:rPr>
  </w:style>
  <w:style w:type="character" w:customStyle="1" w:styleId="WW8Num16z0">
    <w:name w:val="WW8Num16z0"/>
    <w:rsid w:val="00D90EE9"/>
    <w:rPr>
      <w:rFonts w:hint="default"/>
    </w:rPr>
  </w:style>
  <w:style w:type="character" w:customStyle="1" w:styleId="WW8NumSt6z0">
    <w:name w:val="WW8NumSt6z0"/>
    <w:rsid w:val="00D90EE9"/>
    <w:rPr>
      <w:rFonts w:ascii="Times New Roman" w:hAnsi="Times New Roman" w:cs="Times New Roman" w:hint="default"/>
    </w:rPr>
  </w:style>
  <w:style w:type="character" w:customStyle="1" w:styleId="11">
    <w:name w:val="Основной шрифт абзаца1"/>
    <w:rsid w:val="00D90EE9"/>
  </w:style>
  <w:style w:type="character" w:customStyle="1" w:styleId="21">
    <w:name w:val="Основной текст с отступом 2 Знак"/>
    <w:rsid w:val="00D90EE9"/>
    <w:rPr>
      <w:sz w:val="28"/>
      <w:szCs w:val="28"/>
      <w:lang w:val="ru-RU" w:eastAsia="ar-SA" w:bidi="ar-SA"/>
    </w:rPr>
  </w:style>
  <w:style w:type="character" w:styleId="a3">
    <w:name w:val="Hyperlink"/>
    <w:rsid w:val="00D90EE9"/>
    <w:rPr>
      <w:color w:val="0000FF"/>
      <w:u w:val="single"/>
    </w:rPr>
  </w:style>
  <w:style w:type="character" w:customStyle="1" w:styleId="a4">
    <w:name w:val="Символ сноски"/>
    <w:rsid w:val="00D90EE9"/>
    <w:rPr>
      <w:vertAlign w:val="superscript"/>
    </w:rPr>
  </w:style>
  <w:style w:type="character" w:customStyle="1" w:styleId="a5">
    <w:name w:val="Символы концевой сноски"/>
    <w:rsid w:val="00D90EE9"/>
    <w:rPr>
      <w:vertAlign w:val="superscript"/>
    </w:rPr>
  </w:style>
  <w:style w:type="character" w:styleId="a6">
    <w:name w:val="page number"/>
    <w:basedOn w:val="11"/>
    <w:rsid w:val="00D90EE9"/>
  </w:style>
  <w:style w:type="character" w:styleId="a7">
    <w:name w:val="FollowedHyperlink"/>
    <w:rsid w:val="00D90EE9"/>
    <w:rPr>
      <w:color w:val="800080"/>
      <w:u w:val="single"/>
    </w:rPr>
  </w:style>
  <w:style w:type="character" w:customStyle="1" w:styleId="a8">
    <w:name w:val="Текст выноски Знак"/>
    <w:rsid w:val="00D90EE9"/>
    <w:rPr>
      <w:rFonts w:ascii="Tahoma" w:hAnsi="Tahoma" w:cs="Tahoma"/>
      <w:sz w:val="16"/>
      <w:szCs w:val="16"/>
    </w:rPr>
  </w:style>
  <w:style w:type="character" w:customStyle="1" w:styleId="a9">
    <w:name w:val="Пункт Знак"/>
    <w:rsid w:val="00D90EE9"/>
    <w:rPr>
      <w:sz w:val="24"/>
      <w:szCs w:val="24"/>
      <w:lang w:val="ru-RU" w:eastAsia="ar-SA" w:bidi="ar-SA"/>
    </w:rPr>
  </w:style>
  <w:style w:type="character" w:styleId="aa">
    <w:name w:val="Emphasis"/>
    <w:qFormat/>
    <w:rsid w:val="00D90EE9"/>
    <w:rPr>
      <w:rFonts w:ascii="Calibri" w:hAnsi="Calibri" w:cs="Calibri"/>
      <w:b/>
      <w:i/>
      <w:iCs/>
    </w:rPr>
  </w:style>
  <w:style w:type="character" w:customStyle="1" w:styleId="12">
    <w:name w:val="Основной текст Знак1"/>
    <w:rsid w:val="00D90EE9"/>
    <w:rPr>
      <w:sz w:val="28"/>
      <w:szCs w:val="24"/>
    </w:rPr>
  </w:style>
  <w:style w:type="character" w:customStyle="1" w:styleId="ab">
    <w:name w:val="Основной текст с отступом Знак"/>
    <w:rsid w:val="00D90EE9"/>
    <w:rPr>
      <w:sz w:val="24"/>
      <w:szCs w:val="24"/>
    </w:rPr>
  </w:style>
  <w:style w:type="character" w:customStyle="1" w:styleId="ac">
    <w:name w:val="Нижний колонтитул Знак"/>
    <w:rsid w:val="00D90EE9"/>
    <w:rPr>
      <w:sz w:val="24"/>
      <w:szCs w:val="24"/>
    </w:rPr>
  </w:style>
  <w:style w:type="character" w:customStyle="1" w:styleId="13">
    <w:name w:val="Знак примечания1"/>
    <w:rsid w:val="00D90EE9"/>
    <w:rPr>
      <w:sz w:val="16"/>
      <w:szCs w:val="16"/>
    </w:rPr>
  </w:style>
  <w:style w:type="character" w:customStyle="1" w:styleId="ad">
    <w:name w:val="Текст сноски Знак"/>
    <w:basedOn w:val="11"/>
    <w:rsid w:val="00D90EE9"/>
  </w:style>
  <w:style w:type="character" w:customStyle="1" w:styleId="ae">
    <w:name w:val="Текст примечания Знак"/>
    <w:rsid w:val="00D90EE9"/>
  </w:style>
  <w:style w:type="character" w:customStyle="1" w:styleId="af">
    <w:name w:val="Текст концевой сноски Знак"/>
    <w:rsid w:val="00D90EE9"/>
  </w:style>
  <w:style w:type="character" w:customStyle="1" w:styleId="af0">
    <w:name w:val="Основной текст_"/>
    <w:rsid w:val="00D90EE9"/>
    <w:rPr>
      <w:rFonts w:ascii="Sylfaen" w:hAnsi="Sylfaen" w:cs="Sylfaen"/>
      <w:u w:val="none"/>
    </w:rPr>
  </w:style>
  <w:style w:type="character" w:customStyle="1" w:styleId="ConsPlusNormal">
    <w:name w:val="ConsPlusNormal Знак"/>
    <w:rsid w:val="00D90EE9"/>
    <w:rPr>
      <w:rFonts w:ascii="Arial" w:hAnsi="Arial" w:cs="Arial"/>
      <w:lang w:val="ru-RU" w:eastAsia="ar-SA" w:bidi="ar-SA"/>
    </w:rPr>
  </w:style>
  <w:style w:type="character" w:customStyle="1" w:styleId="af1">
    <w:name w:val="Название Знак"/>
    <w:rsid w:val="00D90EE9"/>
    <w:rPr>
      <w:rFonts w:ascii="Cambria" w:eastAsia="Times New Roman" w:hAnsi="Cambria" w:cs="Cambria"/>
      <w:b/>
      <w:bCs/>
      <w:kern w:val="1"/>
      <w:sz w:val="32"/>
      <w:szCs w:val="32"/>
    </w:rPr>
  </w:style>
  <w:style w:type="character" w:customStyle="1" w:styleId="af2">
    <w:name w:val="Подзаголовок Знак"/>
    <w:rsid w:val="00D90EE9"/>
    <w:rPr>
      <w:rFonts w:ascii="Cambria" w:eastAsia="Times New Roman" w:hAnsi="Cambria" w:cs="Cambria"/>
      <w:sz w:val="24"/>
      <w:szCs w:val="24"/>
    </w:rPr>
  </w:style>
  <w:style w:type="character" w:styleId="af3">
    <w:name w:val="Strong"/>
    <w:qFormat/>
    <w:rsid w:val="00D90EE9"/>
    <w:rPr>
      <w:b/>
      <w:bCs/>
    </w:rPr>
  </w:style>
  <w:style w:type="character" w:customStyle="1" w:styleId="22">
    <w:name w:val="Цитата 2 Знак"/>
    <w:rsid w:val="00D90EE9"/>
    <w:rPr>
      <w:i/>
      <w:sz w:val="24"/>
      <w:szCs w:val="24"/>
    </w:rPr>
  </w:style>
  <w:style w:type="character" w:customStyle="1" w:styleId="af4">
    <w:name w:val="Выделенная цитата Знак"/>
    <w:rsid w:val="00D90EE9"/>
    <w:rPr>
      <w:b/>
      <w:i/>
      <w:sz w:val="24"/>
    </w:rPr>
  </w:style>
  <w:style w:type="character" w:styleId="af5">
    <w:name w:val="Subtle Emphasis"/>
    <w:qFormat/>
    <w:rsid w:val="00D90EE9"/>
    <w:rPr>
      <w:i/>
      <w:color w:val="5A5A5A"/>
    </w:rPr>
  </w:style>
  <w:style w:type="character" w:styleId="af6">
    <w:name w:val="Intense Emphasis"/>
    <w:qFormat/>
    <w:rsid w:val="00D90EE9"/>
    <w:rPr>
      <w:b/>
      <w:i/>
      <w:sz w:val="24"/>
      <w:szCs w:val="24"/>
      <w:u w:val="single"/>
    </w:rPr>
  </w:style>
  <w:style w:type="character" w:styleId="af7">
    <w:name w:val="Subtle Reference"/>
    <w:qFormat/>
    <w:rsid w:val="00D90EE9"/>
    <w:rPr>
      <w:sz w:val="24"/>
      <w:szCs w:val="24"/>
      <w:u w:val="single"/>
    </w:rPr>
  </w:style>
  <w:style w:type="character" w:styleId="af8">
    <w:name w:val="Intense Reference"/>
    <w:qFormat/>
    <w:rsid w:val="00D90EE9"/>
    <w:rPr>
      <w:b/>
      <w:sz w:val="24"/>
      <w:u w:val="single"/>
    </w:rPr>
  </w:style>
  <w:style w:type="character" w:styleId="af9">
    <w:name w:val="Book Title"/>
    <w:qFormat/>
    <w:rsid w:val="00D90EE9"/>
    <w:rPr>
      <w:rFonts w:ascii="Cambria" w:eastAsia="Times New Roman" w:hAnsi="Cambria" w:cs="Cambria"/>
      <w:b/>
      <w:i/>
      <w:sz w:val="24"/>
      <w:szCs w:val="24"/>
    </w:rPr>
  </w:style>
  <w:style w:type="character" w:customStyle="1" w:styleId="31">
    <w:name w:val="Основной текст с отступом 3 Знак"/>
    <w:rsid w:val="00D90EE9"/>
    <w:rPr>
      <w:sz w:val="24"/>
    </w:rPr>
  </w:style>
  <w:style w:type="character" w:customStyle="1" w:styleId="afa">
    <w:name w:val="Текст Знак"/>
    <w:rsid w:val="00D90EE9"/>
    <w:rPr>
      <w:rFonts w:ascii="Courier New" w:hAnsi="Courier New" w:cs="Courier New"/>
    </w:rPr>
  </w:style>
  <w:style w:type="character" w:customStyle="1" w:styleId="41">
    <w:name w:val="Знак Знак4"/>
    <w:rsid w:val="00D90EE9"/>
    <w:rPr>
      <w:sz w:val="24"/>
      <w:szCs w:val="24"/>
    </w:rPr>
  </w:style>
  <w:style w:type="character" w:customStyle="1" w:styleId="mrreadfromf1">
    <w:name w:val="mr_read__fromf1"/>
    <w:rsid w:val="00D90EE9"/>
    <w:rPr>
      <w:b/>
      <w:bCs/>
      <w:color w:val="000000"/>
      <w:sz w:val="20"/>
      <w:szCs w:val="20"/>
    </w:rPr>
  </w:style>
  <w:style w:type="character" w:customStyle="1" w:styleId="afb">
    <w:name w:val="Обычный (веб) Знак"/>
    <w:rsid w:val="00D90EE9"/>
    <w:rPr>
      <w:sz w:val="24"/>
      <w:szCs w:val="24"/>
    </w:rPr>
  </w:style>
  <w:style w:type="character" w:customStyle="1" w:styleId="afc">
    <w:name w:val="Верхний колонтитул Знак"/>
    <w:rsid w:val="00D90EE9"/>
    <w:rPr>
      <w:sz w:val="24"/>
      <w:szCs w:val="24"/>
    </w:rPr>
  </w:style>
  <w:style w:type="character" w:customStyle="1" w:styleId="32">
    <w:name w:val="Текст Знак3"/>
    <w:rsid w:val="00D90EE9"/>
    <w:rPr>
      <w:rFonts w:ascii="Courier New" w:hAnsi="Courier New" w:cs="Courier New"/>
      <w:lang w:val="ru-RU" w:eastAsia="ar-SA" w:bidi="ar-SA"/>
    </w:rPr>
  </w:style>
  <w:style w:type="character" w:customStyle="1" w:styleId="FontStyle15">
    <w:name w:val="Font Style15"/>
    <w:rsid w:val="00D90EE9"/>
    <w:rPr>
      <w:rFonts w:ascii="Times New Roman" w:hAnsi="Times New Roman" w:cs="Times New Roman" w:hint="default"/>
      <w:b/>
      <w:bCs/>
      <w:i/>
      <w:iCs/>
      <w:sz w:val="20"/>
      <w:szCs w:val="20"/>
    </w:rPr>
  </w:style>
  <w:style w:type="character" w:customStyle="1" w:styleId="FontStyle16">
    <w:name w:val="Font Style16"/>
    <w:rsid w:val="00D90EE9"/>
    <w:rPr>
      <w:rFonts w:ascii="Times New Roman" w:hAnsi="Times New Roman" w:cs="Times New Roman" w:hint="default"/>
      <w:sz w:val="22"/>
      <w:szCs w:val="22"/>
    </w:rPr>
  </w:style>
  <w:style w:type="character" w:customStyle="1" w:styleId="FontStyle21">
    <w:name w:val="Font Style21"/>
    <w:rsid w:val="00D90EE9"/>
    <w:rPr>
      <w:rFonts w:ascii="Times New Roman" w:hAnsi="Times New Roman" w:cs="Times New Roman" w:hint="default"/>
      <w:b/>
      <w:bCs/>
      <w:sz w:val="22"/>
      <w:szCs w:val="22"/>
    </w:rPr>
  </w:style>
  <w:style w:type="character" w:customStyle="1" w:styleId="FontStyle48">
    <w:name w:val="Font Style48"/>
    <w:rsid w:val="00D90EE9"/>
    <w:rPr>
      <w:rFonts w:ascii="Times New Roman" w:hAnsi="Times New Roman" w:cs="Times New Roman"/>
      <w:sz w:val="22"/>
      <w:szCs w:val="22"/>
    </w:rPr>
  </w:style>
  <w:style w:type="character" w:customStyle="1" w:styleId="23">
    <w:name w:val="Основной текст 2 Знак"/>
    <w:rsid w:val="00D90EE9"/>
    <w:rPr>
      <w:sz w:val="24"/>
      <w:szCs w:val="24"/>
    </w:rPr>
  </w:style>
  <w:style w:type="character" w:customStyle="1" w:styleId="51">
    <w:name w:val="Знак Знак5"/>
    <w:rsid w:val="00D90EE9"/>
    <w:rPr>
      <w:sz w:val="24"/>
      <w:szCs w:val="24"/>
      <w:lang w:val="ru-RU" w:eastAsia="ar-SA" w:bidi="ar-SA"/>
    </w:rPr>
  </w:style>
  <w:style w:type="character" w:customStyle="1" w:styleId="220">
    <w:name w:val="Знак2 Знак Знак2"/>
    <w:rsid w:val="00D90EE9"/>
    <w:rPr>
      <w:rFonts w:ascii="Courier New" w:hAnsi="Courier New" w:cs="Courier New"/>
      <w:szCs w:val="24"/>
      <w:lang w:val="ru-RU" w:eastAsia="ar-SA" w:bidi="ar-SA"/>
    </w:rPr>
  </w:style>
  <w:style w:type="character" w:customStyle="1" w:styleId="afd">
    <w:name w:val="Знак Знак"/>
    <w:rsid w:val="00D90EE9"/>
    <w:rPr>
      <w:sz w:val="24"/>
      <w:szCs w:val="24"/>
      <w:lang w:val="ru-RU" w:eastAsia="ar-SA" w:bidi="ar-SA"/>
    </w:rPr>
  </w:style>
  <w:style w:type="paragraph" w:customStyle="1" w:styleId="afe">
    <w:name w:val="Заголовок"/>
    <w:basedOn w:val="a"/>
    <w:next w:val="aff"/>
    <w:rsid w:val="00D90EE9"/>
    <w:pPr>
      <w:keepNext/>
      <w:spacing w:before="240" w:after="120"/>
    </w:pPr>
    <w:rPr>
      <w:rFonts w:ascii="Arial" w:eastAsia="Lucida Sans Unicode" w:hAnsi="Arial" w:cs="Mangal"/>
      <w:sz w:val="28"/>
      <w:szCs w:val="28"/>
      <w:lang w:eastAsia="ar-SA"/>
    </w:rPr>
  </w:style>
  <w:style w:type="paragraph" w:styleId="aff">
    <w:name w:val="Body Text"/>
    <w:basedOn w:val="a"/>
    <w:link w:val="aff0"/>
    <w:rsid w:val="00D90EE9"/>
    <w:pPr>
      <w:jc w:val="center"/>
    </w:pPr>
    <w:rPr>
      <w:rFonts w:ascii="Calibri" w:hAnsi="Calibri"/>
      <w:sz w:val="28"/>
      <w:lang w:eastAsia="ar-SA"/>
    </w:rPr>
  </w:style>
  <w:style w:type="character" w:customStyle="1" w:styleId="aff0">
    <w:name w:val="Основной текст Знак"/>
    <w:basedOn w:val="a0"/>
    <w:link w:val="aff"/>
    <w:rsid w:val="00D90EE9"/>
    <w:rPr>
      <w:rFonts w:ascii="Calibri" w:eastAsia="Times New Roman" w:hAnsi="Calibri" w:cs="Times New Roman"/>
      <w:sz w:val="28"/>
      <w:szCs w:val="24"/>
      <w:lang w:eastAsia="ar-SA"/>
    </w:rPr>
  </w:style>
  <w:style w:type="paragraph" w:styleId="aff1">
    <w:name w:val="List"/>
    <w:basedOn w:val="aff"/>
    <w:rsid w:val="00D90EE9"/>
    <w:rPr>
      <w:rFonts w:cs="Mangal"/>
    </w:rPr>
  </w:style>
  <w:style w:type="paragraph" w:customStyle="1" w:styleId="14">
    <w:name w:val="Название1"/>
    <w:basedOn w:val="a"/>
    <w:rsid w:val="00D90EE9"/>
    <w:pPr>
      <w:suppressLineNumbers/>
      <w:spacing w:before="120" w:after="120"/>
    </w:pPr>
    <w:rPr>
      <w:rFonts w:ascii="Calibri" w:hAnsi="Calibri" w:cs="Mangal"/>
      <w:i/>
      <w:iCs/>
      <w:lang w:eastAsia="ar-SA"/>
    </w:rPr>
  </w:style>
  <w:style w:type="paragraph" w:customStyle="1" w:styleId="15">
    <w:name w:val="Указатель1"/>
    <w:basedOn w:val="a"/>
    <w:rsid w:val="00D90EE9"/>
    <w:pPr>
      <w:suppressLineNumbers/>
    </w:pPr>
    <w:rPr>
      <w:rFonts w:ascii="Calibri" w:hAnsi="Calibri" w:cs="Mangal"/>
      <w:lang w:eastAsia="ar-SA"/>
    </w:rPr>
  </w:style>
  <w:style w:type="paragraph" w:customStyle="1" w:styleId="210">
    <w:name w:val="Основной текст с отступом 21"/>
    <w:basedOn w:val="a"/>
    <w:rsid w:val="00D90EE9"/>
    <w:pPr>
      <w:keepLines/>
      <w:overflowPunct w:val="0"/>
      <w:autoSpaceDE w:val="0"/>
      <w:spacing w:line="320" w:lineRule="exact"/>
      <w:ind w:firstLine="567"/>
      <w:jc w:val="both"/>
      <w:textAlignment w:val="baseline"/>
    </w:pPr>
    <w:rPr>
      <w:rFonts w:ascii="Calibri" w:hAnsi="Calibri"/>
      <w:sz w:val="28"/>
      <w:szCs w:val="28"/>
      <w:lang w:eastAsia="ar-SA"/>
    </w:rPr>
  </w:style>
  <w:style w:type="paragraph" w:customStyle="1" w:styleId="310">
    <w:name w:val="Основной текст с отступом 31"/>
    <w:basedOn w:val="a"/>
    <w:rsid w:val="00D90EE9"/>
    <w:pPr>
      <w:keepLines/>
      <w:overflowPunct w:val="0"/>
      <w:autoSpaceDE w:val="0"/>
      <w:spacing w:line="320" w:lineRule="exact"/>
      <w:ind w:firstLine="567"/>
      <w:jc w:val="both"/>
      <w:textAlignment w:val="baseline"/>
    </w:pPr>
    <w:rPr>
      <w:rFonts w:ascii="Calibri" w:hAnsi="Calibri"/>
      <w:szCs w:val="20"/>
      <w:lang w:eastAsia="ar-SA"/>
    </w:rPr>
  </w:style>
  <w:style w:type="paragraph" w:customStyle="1" w:styleId="ConsPlusNormal0">
    <w:name w:val="ConsPlusNormal"/>
    <w:rsid w:val="00D90EE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33">
    <w:name w:val="toc 3"/>
    <w:basedOn w:val="a"/>
    <w:next w:val="a"/>
    <w:rsid w:val="00D90EE9"/>
    <w:pPr>
      <w:ind w:left="480"/>
    </w:pPr>
    <w:rPr>
      <w:rFonts w:ascii="Calibri" w:hAnsi="Calibri"/>
      <w:i/>
      <w:iCs/>
      <w:sz w:val="20"/>
      <w:szCs w:val="20"/>
      <w:lang w:eastAsia="ar-SA"/>
    </w:rPr>
  </w:style>
  <w:style w:type="paragraph" w:styleId="aff2">
    <w:name w:val="Title"/>
    <w:basedOn w:val="a"/>
    <w:next w:val="a"/>
    <w:link w:val="16"/>
    <w:qFormat/>
    <w:rsid w:val="00D90EE9"/>
    <w:pPr>
      <w:spacing w:before="240" w:after="60"/>
      <w:jc w:val="center"/>
    </w:pPr>
    <w:rPr>
      <w:rFonts w:ascii="Cambria" w:hAnsi="Cambria" w:cs="Cambria"/>
      <w:b/>
      <w:bCs/>
      <w:kern w:val="1"/>
      <w:sz w:val="32"/>
      <w:szCs w:val="32"/>
      <w:lang w:eastAsia="ar-SA"/>
    </w:rPr>
  </w:style>
  <w:style w:type="character" w:customStyle="1" w:styleId="16">
    <w:name w:val="Название Знак1"/>
    <w:basedOn w:val="a0"/>
    <w:link w:val="aff2"/>
    <w:rsid w:val="00D90EE9"/>
    <w:rPr>
      <w:rFonts w:ascii="Cambria" w:eastAsia="Times New Roman" w:hAnsi="Cambria" w:cs="Cambria"/>
      <w:b/>
      <w:bCs/>
      <w:kern w:val="1"/>
      <w:sz w:val="32"/>
      <w:szCs w:val="32"/>
      <w:lang w:eastAsia="ar-SA"/>
    </w:rPr>
  </w:style>
  <w:style w:type="paragraph" w:styleId="aff3">
    <w:name w:val="Subtitle"/>
    <w:basedOn w:val="a"/>
    <w:next w:val="a"/>
    <w:link w:val="17"/>
    <w:qFormat/>
    <w:rsid w:val="00D90EE9"/>
    <w:pPr>
      <w:spacing w:after="60"/>
      <w:jc w:val="center"/>
    </w:pPr>
    <w:rPr>
      <w:rFonts w:ascii="Cambria" w:hAnsi="Cambria" w:cs="Cambria"/>
      <w:lang w:eastAsia="ar-SA"/>
    </w:rPr>
  </w:style>
  <w:style w:type="character" w:customStyle="1" w:styleId="17">
    <w:name w:val="Подзаголовок Знак1"/>
    <w:basedOn w:val="a0"/>
    <w:link w:val="aff3"/>
    <w:rsid w:val="00D90EE9"/>
    <w:rPr>
      <w:rFonts w:ascii="Cambria" w:eastAsia="Times New Roman" w:hAnsi="Cambria" w:cs="Cambria"/>
      <w:sz w:val="24"/>
      <w:szCs w:val="24"/>
      <w:lang w:eastAsia="ar-SA"/>
    </w:rPr>
  </w:style>
  <w:style w:type="paragraph" w:customStyle="1" w:styleId="18">
    <w:name w:val="Стиль1"/>
    <w:basedOn w:val="a"/>
    <w:rsid w:val="00D90EE9"/>
    <w:pPr>
      <w:keepNext/>
      <w:keepLines/>
      <w:widowControl w:val="0"/>
      <w:suppressLineNumbers/>
      <w:tabs>
        <w:tab w:val="left" w:pos="432"/>
      </w:tabs>
      <w:suppressAutoHyphens/>
      <w:spacing w:after="60"/>
      <w:ind w:left="432" w:hanging="432"/>
    </w:pPr>
    <w:rPr>
      <w:rFonts w:ascii="Calibri" w:hAnsi="Calibri"/>
      <w:b/>
      <w:sz w:val="28"/>
      <w:lang w:eastAsia="ar-SA"/>
    </w:rPr>
  </w:style>
  <w:style w:type="paragraph" w:customStyle="1" w:styleId="211">
    <w:name w:val="Нумерованный список 21"/>
    <w:basedOn w:val="a"/>
    <w:rsid w:val="00D90EE9"/>
    <w:pPr>
      <w:tabs>
        <w:tab w:val="left" w:pos="432"/>
      </w:tabs>
      <w:ind w:left="432" w:hanging="432"/>
    </w:pPr>
    <w:rPr>
      <w:rFonts w:ascii="Calibri" w:hAnsi="Calibri"/>
      <w:lang w:eastAsia="ar-SA"/>
    </w:rPr>
  </w:style>
  <w:style w:type="paragraph" w:customStyle="1" w:styleId="24">
    <w:name w:val="Стиль2"/>
    <w:basedOn w:val="211"/>
    <w:rsid w:val="00D90EE9"/>
    <w:pPr>
      <w:keepNext/>
      <w:keepLines/>
      <w:widowControl w:val="0"/>
      <w:suppressLineNumbers/>
      <w:tabs>
        <w:tab w:val="left" w:pos="1476"/>
      </w:tabs>
      <w:suppressAutoHyphens/>
      <w:spacing w:after="60"/>
      <w:ind w:left="1476" w:hanging="576"/>
      <w:jc w:val="both"/>
    </w:pPr>
    <w:rPr>
      <w:b/>
      <w:szCs w:val="20"/>
    </w:rPr>
  </w:style>
  <w:style w:type="paragraph" w:customStyle="1" w:styleId="34">
    <w:name w:val="Стиль3"/>
    <w:basedOn w:val="210"/>
    <w:rsid w:val="00D90EE9"/>
    <w:pPr>
      <w:keepLines w:val="0"/>
      <w:widowControl w:val="0"/>
      <w:tabs>
        <w:tab w:val="left" w:pos="1307"/>
      </w:tabs>
      <w:overflowPunct/>
      <w:autoSpaceDE/>
      <w:spacing w:line="240" w:lineRule="auto"/>
      <w:ind w:left="1080" w:firstLine="0"/>
    </w:pPr>
    <w:rPr>
      <w:sz w:val="24"/>
      <w:szCs w:val="20"/>
    </w:rPr>
  </w:style>
  <w:style w:type="paragraph" w:customStyle="1" w:styleId="ConsNormal">
    <w:name w:val="ConsNormal"/>
    <w:rsid w:val="00D90EE9"/>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212">
    <w:name w:val="Основной текст 21"/>
    <w:basedOn w:val="a"/>
    <w:rsid w:val="00D90EE9"/>
    <w:pPr>
      <w:spacing w:after="120" w:line="480" w:lineRule="auto"/>
    </w:pPr>
    <w:rPr>
      <w:rFonts w:ascii="Calibri" w:hAnsi="Calibri"/>
      <w:lang w:eastAsia="ar-SA"/>
    </w:rPr>
  </w:style>
  <w:style w:type="paragraph" w:customStyle="1" w:styleId="19">
    <w:name w:val="Маркированный список1"/>
    <w:basedOn w:val="a"/>
    <w:rsid w:val="00D90EE9"/>
    <w:pPr>
      <w:widowControl w:val="0"/>
      <w:spacing w:after="60"/>
      <w:jc w:val="both"/>
    </w:pPr>
    <w:rPr>
      <w:rFonts w:ascii="Calibri" w:hAnsi="Calibri"/>
      <w:lang w:eastAsia="ar-SA"/>
    </w:rPr>
  </w:style>
  <w:style w:type="paragraph" w:customStyle="1" w:styleId="311">
    <w:name w:val="Основной текст 31"/>
    <w:basedOn w:val="a"/>
    <w:rsid w:val="00D90EE9"/>
    <w:pPr>
      <w:spacing w:after="120"/>
    </w:pPr>
    <w:rPr>
      <w:rFonts w:ascii="Calibri" w:hAnsi="Calibri"/>
      <w:sz w:val="16"/>
      <w:szCs w:val="16"/>
      <w:lang w:eastAsia="ar-SA"/>
    </w:rPr>
  </w:style>
  <w:style w:type="paragraph" w:styleId="aff4">
    <w:name w:val="Body Text Indent"/>
    <w:basedOn w:val="a"/>
    <w:link w:val="1a"/>
    <w:rsid w:val="00D90EE9"/>
    <w:pPr>
      <w:spacing w:after="120"/>
      <w:ind w:left="283"/>
    </w:pPr>
    <w:rPr>
      <w:rFonts w:ascii="Calibri" w:hAnsi="Calibri"/>
      <w:lang w:eastAsia="ar-SA"/>
    </w:rPr>
  </w:style>
  <w:style w:type="character" w:customStyle="1" w:styleId="1a">
    <w:name w:val="Основной текст с отступом Знак1"/>
    <w:basedOn w:val="a0"/>
    <w:link w:val="aff4"/>
    <w:rsid w:val="00D90EE9"/>
    <w:rPr>
      <w:rFonts w:ascii="Calibri" w:eastAsia="Times New Roman" w:hAnsi="Calibri" w:cs="Times New Roman"/>
      <w:sz w:val="24"/>
      <w:szCs w:val="24"/>
      <w:lang w:eastAsia="ar-SA"/>
    </w:rPr>
  </w:style>
  <w:style w:type="paragraph" w:customStyle="1" w:styleId="aff5">
    <w:name w:val="Пункт"/>
    <w:basedOn w:val="a"/>
    <w:rsid w:val="00D90EE9"/>
    <w:pPr>
      <w:tabs>
        <w:tab w:val="left" w:pos="1980"/>
      </w:tabs>
      <w:ind w:left="1404" w:hanging="504"/>
      <w:jc w:val="both"/>
    </w:pPr>
    <w:rPr>
      <w:rFonts w:ascii="Calibri" w:hAnsi="Calibri"/>
      <w:lang w:eastAsia="ar-SA"/>
    </w:rPr>
  </w:style>
  <w:style w:type="paragraph" w:customStyle="1" w:styleId="HeadDoc">
    <w:name w:val="HeadDoc"/>
    <w:rsid w:val="00D90EE9"/>
    <w:pPr>
      <w:keepLines/>
      <w:suppressAutoHyphens/>
      <w:overflowPunct w:val="0"/>
      <w:autoSpaceDE w:val="0"/>
      <w:spacing w:after="0" w:line="240" w:lineRule="auto"/>
      <w:jc w:val="both"/>
      <w:textAlignment w:val="baseline"/>
    </w:pPr>
    <w:rPr>
      <w:rFonts w:ascii="Calibri" w:eastAsia="Times New Roman" w:hAnsi="Calibri" w:cs="Times New Roman"/>
      <w:sz w:val="28"/>
      <w:lang w:eastAsia="ar-SA"/>
    </w:rPr>
  </w:style>
  <w:style w:type="paragraph" w:customStyle="1" w:styleId="aff6">
    <w:name w:val="Словарная статья"/>
    <w:basedOn w:val="a"/>
    <w:next w:val="a"/>
    <w:rsid w:val="00D90EE9"/>
    <w:pPr>
      <w:autoSpaceDE w:val="0"/>
      <w:ind w:right="118"/>
      <w:jc w:val="both"/>
    </w:pPr>
    <w:rPr>
      <w:rFonts w:ascii="Arial" w:hAnsi="Arial" w:cs="Arial"/>
      <w:sz w:val="20"/>
      <w:szCs w:val="20"/>
      <w:lang w:eastAsia="ar-SA"/>
    </w:rPr>
  </w:style>
  <w:style w:type="paragraph" w:customStyle="1" w:styleId="aff7">
    <w:name w:val="Íîðìàëüíûé"/>
    <w:rsid w:val="00D90EE9"/>
    <w:pPr>
      <w:suppressAutoHyphens/>
      <w:spacing w:after="0" w:line="240" w:lineRule="auto"/>
    </w:pPr>
    <w:rPr>
      <w:rFonts w:ascii="Courier" w:eastAsia="Times New Roman" w:hAnsi="Courier" w:cs="Courier"/>
      <w:sz w:val="24"/>
      <w:lang w:val="en-GB" w:eastAsia="ar-SA"/>
    </w:rPr>
  </w:style>
  <w:style w:type="paragraph" w:customStyle="1" w:styleId="ConsPlusNonformat">
    <w:name w:val="ConsPlusNonformat"/>
    <w:rsid w:val="00D90EE9"/>
    <w:pPr>
      <w:widowControl w:val="0"/>
      <w:suppressAutoHyphens/>
      <w:autoSpaceDE w:val="0"/>
      <w:spacing w:after="0" w:line="240" w:lineRule="auto"/>
    </w:pPr>
    <w:rPr>
      <w:rFonts w:ascii="Courier New" w:eastAsia="Times New Roman" w:hAnsi="Courier New" w:cs="Courier New"/>
      <w:lang w:eastAsia="ar-SA"/>
    </w:rPr>
  </w:style>
  <w:style w:type="paragraph" w:customStyle="1" w:styleId="1b">
    <w:name w:val="Заголовок записки1"/>
    <w:basedOn w:val="a"/>
    <w:next w:val="a"/>
    <w:rsid w:val="00D90EE9"/>
    <w:pPr>
      <w:spacing w:after="60"/>
      <w:jc w:val="both"/>
    </w:pPr>
    <w:rPr>
      <w:rFonts w:ascii="Calibri" w:hAnsi="Calibri"/>
      <w:lang w:eastAsia="ar-SA"/>
    </w:rPr>
  </w:style>
  <w:style w:type="paragraph" w:customStyle="1" w:styleId="aff8">
    <w:name w:val="Заголовок к тексту"/>
    <w:basedOn w:val="a"/>
    <w:next w:val="aff"/>
    <w:rsid w:val="00D90EE9"/>
    <w:pPr>
      <w:suppressAutoHyphens/>
      <w:spacing w:after="480" w:line="240" w:lineRule="exact"/>
    </w:pPr>
    <w:rPr>
      <w:rFonts w:ascii="Calibri" w:hAnsi="Calibri"/>
      <w:b/>
      <w:sz w:val="28"/>
      <w:szCs w:val="20"/>
      <w:lang w:eastAsia="ar-SA"/>
    </w:rPr>
  </w:style>
  <w:style w:type="paragraph" w:styleId="aff9">
    <w:name w:val="endnote text"/>
    <w:basedOn w:val="a"/>
    <w:link w:val="1c"/>
    <w:rsid w:val="00D90EE9"/>
    <w:rPr>
      <w:rFonts w:ascii="Calibri" w:hAnsi="Calibri"/>
      <w:sz w:val="20"/>
      <w:szCs w:val="20"/>
      <w:lang w:eastAsia="ar-SA"/>
    </w:rPr>
  </w:style>
  <w:style w:type="character" w:customStyle="1" w:styleId="1c">
    <w:name w:val="Текст концевой сноски Знак1"/>
    <w:basedOn w:val="a0"/>
    <w:link w:val="aff9"/>
    <w:rsid w:val="00D90EE9"/>
    <w:rPr>
      <w:rFonts w:ascii="Calibri" w:eastAsia="Times New Roman" w:hAnsi="Calibri" w:cs="Times New Roman"/>
      <w:sz w:val="20"/>
      <w:szCs w:val="20"/>
      <w:lang w:eastAsia="ar-SA"/>
    </w:rPr>
  </w:style>
  <w:style w:type="paragraph" w:styleId="affa">
    <w:name w:val="footnote text"/>
    <w:basedOn w:val="a"/>
    <w:link w:val="1d"/>
    <w:rsid w:val="00D90EE9"/>
    <w:rPr>
      <w:rFonts w:ascii="Calibri" w:hAnsi="Calibri"/>
      <w:sz w:val="20"/>
      <w:szCs w:val="20"/>
      <w:lang w:eastAsia="ar-SA"/>
    </w:rPr>
  </w:style>
  <w:style w:type="character" w:customStyle="1" w:styleId="1d">
    <w:name w:val="Текст сноски Знак1"/>
    <w:basedOn w:val="a0"/>
    <w:link w:val="affa"/>
    <w:rsid w:val="00D90EE9"/>
    <w:rPr>
      <w:rFonts w:ascii="Calibri" w:eastAsia="Times New Roman" w:hAnsi="Calibri" w:cs="Times New Roman"/>
      <w:sz w:val="20"/>
      <w:szCs w:val="20"/>
      <w:lang w:eastAsia="ar-SA"/>
    </w:rPr>
  </w:style>
  <w:style w:type="paragraph" w:styleId="affb">
    <w:name w:val="footer"/>
    <w:basedOn w:val="a"/>
    <w:link w:val="1e"/>
    <w:rsid w:val="00D90EE9"/>
    <w:pPr>
      <w:tabs>
        <w:tab w:val="center" w:pos="4677"/>
        <w:tab w:val="right" w:pos="9355"/>
      </w:tabs>
    </w:pPr>
    <w:rPr>
      <w:rFonts w:ascii="Calibri" w:hAnsi="Calibri"/>
      <w:lang w:eastAsia="ar-SA"/>
    </w:rPr>
  </w:style>
  <w:style w:type="character" w:customStyle="1" w:styleId="1e">
    <w:name w:val="Нижний колонтитул Знак1"/>
    <w:basedOn w:val="a0"/>
    <w:link w:val="affb"/>
    <w:rsid w:val="00D90EE9"/>
    <w:rPr>
      <w:rFonts w:ascii="Calibri" w:eastAsia="Times New Roman" w:hAnsi="Calibri" w:cs="Times New Roman"/>
      <w:sz w:val="24"/>
      <w:szCs w:val="24"/>
      <w:lang w:eastAsia="ar-SA"/>
    </w:rPr>
  </w:style>
  <w:style w:type="paragraph" w:styleId="affc">
    <w:name w:val="header"/>
    <w:basedOn w:val="a"/>
    <w:link w:val="1f"/>
    <w:rsid w:val="00D90EE9"/>
    <w:pPr>
      <w:tabs>
        <w:tab w:val="center" w:pos="4677"/>
        <w:tab w:val="right" w:pos="9355"/>
      </w:tabs>
    </w:pPr>
    <w:rPr>
      <w:rFonts w:ascii="Calibri" w:hAnsi="Calibri"/>
      <w:lang w:eastAsia="ar-SA"/>
    </w:rPr>
  </w:style>
  <w:style w:type="character" w:customStyle="1" w:styleId="1f">
    <w:name w:val="Верхний колонтитул Знак1"/>
    <w:basedOn w:val="a0"/>
    <w:link w:val="affc"/>
    <w:rsid w:val="00D90EE9"/>
    <w:rPr>
      <w:rFonts w:ascii="Calibri" w:eastAsia="Times New Roman" w:hAnsi="Calibri" w:cs="Times New Roman"/>
      <w:sz w:val="24"/>
      <w:szCs w:val="24"/>
      <w:lang w:eastAsia="ar-SA"/>
    </w:rPr>
  </w:style>
  <w:style w:type="paragraph" w:customStyle="1" w:styleId="1f0">
    <w:name w:val="Знак1"/>
    <w:basedOn w:val="a"/>
    <w:rsid w:val="00D90EE9"/>
    <w:pPr>
      <w:spacing w:after="160" w:line="240" w:lineRule="exact"/>
    </w:pPr>
    <w:rPr>
      <w:rFonts w:ascii="Verdana" w:hAnsi="Verdana" w:cs="Verdana"/>
      <w:sz w:val="20"/>
      <w:szCs w:val="20"/>
      <w:lang w:val="en-US" w:eastAsia="ar-SA"/>
    </w:rPr>
  </w:style>
  <w:style w:type="paragraph" w:customStyle="1" w:styleId="affd">
    <w:name w:val="регистрационные поля"/>
    <w:basedOn w:val="a"/>
    <w:rsid w:val="00D90EE9"/>
    <w:pPr>
      <w:spacing w:line="240" w:lineRule="exact"/>
      <w:jc w:val="center"/>
    </w:pPr>
    <w:rPr>
      <w:rFonts w:ascii="Calibri" w:hAnsi="Calibri"/>
      <w:sz w:val="28"/>
      <w:szCs w:val="20"/>
      <w:lang w:val="en-US" w:eastAsia="ar-SA"/>
    </w:rPr>
  </w:style>
  <w:style w:type="paragraph" w:customStyle="1" w:styleId="affe">
    <w:name w:val="Стиль"/>
    <w:basedOn w:val="a"/>
    <w:rsid w:val="00D90EE9"/>
    <w:pPr>
      <w:tabs>
        <w:tab w:val="left" w:pos="2160"/>
      </w:tabs>
      <w:spacing w:before="120" w:line="240" w:lineRule="exact"/>
      <w:jc w:val="both"/>
    </w:pPr>
    <w:rPr>
      <w:rFonts w:ascii="Courier New" w:hAnsi="Courier New" w:cs="Courier New"/>
      <w:b/>
      <w:bCs/>
      <w:kern w:val="1"/>
      <w:sz w:val="18"/>
      <w:szCs w:val="18"/>
      <w:lang w:val="en-US" w:eastAsia="ar-SA"/>
    </w:rPr>
  </w:style>
  <w:style w:type="paragraph" w:customStyle="1" w:styleId="312">
    <w:name w:val="аголовок 31"/>
    <w:basedOn w:val="a"/>
    <w:next w:val="a"/>
    <w:rsid w:val="00D90EE9"/>
    <w:pPr>
      <w:keepNext/>
      <w:jc w:val="both"/>
    </w:pPr>
    <w:rPr>
      <w:rFonts w:ascii="Calibri" w:hAnsi="Calibri"/>
      <w:lang w:eastAsia="ar-SA"/>
    </w:rPr>
  </w:style>
  <w:style w:type="paragraph" w:styleId="1f1">
    <w:name w:val="toc 1"/>
    <w:basedOn w:val="a"/>
    <w:next w:val="a"/>
    <w:rsid w:val="00D90EE9"/>
    <w:pPr>
      <w:tabs>
        <w:tab w:val="right" w:leader="dot" w:pos="10065"/>
      </w:tabs>
      <w:spacing w:before="120" w:after="120"/>
      <w:jc w:val="both"/>
    </w:pPr>
    <w:rPr>
      <w:rFonts w:ascii="Courier New" w:hAnsi="Courier New" w:cs="Courier New"/>
      <w:b/>
      <w:bCs/>
      <w:caps/>
      <w:sz w:val="18"/>
      <w:szCs w:val="18"/>
      <w:lang w:eastAsia="ar-SA"/>
    </w:rPr>
  </w:style>
  <w:style w:type="paragraph" w:styleId="25">
    <w:name w:val="toc 2"/>
    <w:basedOn w:val="a"/>
    <w:next w:val="a"/>
    <w:rsid w:val="00D90EE9"/>
    <w:pPr>
      <w:tabs>
        <w:tab w:val="right" w:leader="dot" w:pos="10065"/>
      </w:tabs>
      <w:spacing w:before="120"/>
      <w:ind w:left="238" w:right="142"/>
    </w:pPr>
    <w:rPr>
      <w:rFonts w:ascii="Courier New" w:hAnsi="Courier New" w:cs="Courier New"/>
      <w:b/>
      <w:smallCaps/>
      <w:sz w:val="18"/>
      <w:szCs w:val="18"/>
      <w:lang w:eastAsia="ar-SA"/>
    </w:rPr>
  </w:style>
  <w:style w:type="paragraph" w:styleId="42">
    <w:name w:val="toc 4"/>
    <w:basedOn w:val="a"/>
    <w:next w:val="a"/>
    <w:rsid w:val="00D90EE9"/>
    <w:pPr>
      <w:ind w:left="720"/>
    </w:pPr>
    <w:rPr>
      <w:rFonts w:ascii="Calibri" w:hAnsi="Calibri"/>
      <w:sz w:val="18"/>
      <w:szCs w:val="18"/>
      <w:lang w:eastAsia="ar-SA"/>
    </w:rPr>
  </w:style>
  <w:style w:type="paragraph" w:styleId="afff">
    <w:name w:val="Balloon Text"/>
    <w:basedOn w:val="a"/>
    <w:link w:val="1f2"/>
    <w:rsid w:val="00D90EE9"/>
    <w:rPr>
      <w:rFonts w:ascii="Tahoma" w:hAnsi="Tahoma" w:cs="Tahoma"/>
      <w:sz w:val="16"/>
      <w:szCs w:val="16"/>
      <w:lang w:eastAsia="ar-SA"/>
    </w:rPr>
  </w:style>
  <w:style w:type="character" w:customStyle="1" w:styleId="1f2">
    <w:name w:val="Текст выноски Знак1"/>
    <w:basedOn w:val="a0"/>
    <w:link w:val="afff"/>
    <w:rsid w:val="00D90EE9"/>
    <w:rPr>
      <w:rFonts w:ascii="Tahoma" w:eastAsia="Times New Roman" w:hAnsi="Tahoma" w:cs="Tahoma"/>
      <w:sz w:val="16"/>
      <w:szCs w:val="16"/>
      <w:lang w:eastAsia="ar-SA"/>
    </w:rPr>
  </w:style>
  <w:style w:type="paragraph" w:customStyle="1" w:styleId="ConsNonformat">
    <w:name w:val="ConsNonformat"/>
    <w:rsid w:val="00D90EE9"/>
    <w:pPr>
      <w:widowControl w:val="0"/>
      <w:suppressAutoHyphens/>
      <w:spacing w:after="0" w:line="240" w:lineRule="auto"/>
    </w:pPr>
    <w:rPr>
      <w:rFonts w:ascii="Courier New" w:eastAsia="Times New Roman" w:hAnsi="Courier New" w:cs="Courier New"/>
      <w:lang w:eastAsia="ar-SA"/>
    </w:rPr>
  </w:style>
  <w:style w:type="paragraph" w:customStyle="1" w:styleId="afff0">
    <w:name w:val="Адресат"/>
    <w:basedOn w:val="a"/>
    <w:rsid w:val="00D90EE9"/>
    <w:pPr>
      <w:suppressAutoHyphens/>
      <w:spacing w:line="240" w:lineRule="exact"/>
    </w:pPr>
    <w:rPr>
      <w:rFonts w:ascii="Calibri" w:hAnsi="Calibri"/>
      <w:sz w:val="28"/>
      <w:szCs w:val="20"/>
      <w:lang w:eastAsia="ar-SA"/>
    </w:rPr>
  </w:style>
  <w:style w:type="paragraph" w:customStyle="1" w:styleId="Web">
    <w:name w:val="Обычный (Web)"/>
    <w:basedOn w:val="a"/>
    <w:rsid w:val="00D90EE9"/>
    <w:pPr>
      <w:spacing w:before="280" w:after="280"/>
    </w:pPr>
    <w:rPr>
      <w:rFonts w:ascii="Arial Unicode MS" w:eastAsia="Arial Unicode MS" w:hAnsi="Arial Unicode MS" w:cs="Arial Unicode MS"/>
      <w:color w:val="000000"/>
      <w:lang w:eastAsia="ar-SA"/>
    </w:rPr>
  </w:style>
  <w:style w:type="paragraph" w:customStyle="1" w:styleId="afff1">
    <w:name w:val="А_обычный"/>
    <w:basedOn w:val="a"/>
    <w:rsid w:val="00D90EE9"/>
    <w:pPr>
      <w:ind w:firstLine="709"/>
      <w:jc w:val="both"/>
    </w:pPr>
    <w:rPr>
      <w:rFonts w:ascii="Calibri" w:hAnsi="Calibri"/>
      <w:lang w:eastAsia="ar-SA"/>
    </w:rPr>
  </w:style>
  <w:style w:type="paragraph" w:customStyle="1" w:styleId="1f3">
    <w:name w:val="Схема документа1"/>
    <w:basedOn w:val="a"/>
    <w:rsid w:val="00D90EE9"/>
    <w:pPr>
      <w:shd w:val="clear" w:color="auto" w:fill="000080"/>
    </w:pPr>
    <w:rPr>
      <w:rFonts w:ascii="Tahoma" w:hAnsi="Tahoma" w:cs="Tahoma"/>
      <w:sz w:val="20"/>
      <w:szCs w:val="20"/>
      <w:lang w:eastAsia="ar-SA"/>
    </w:rPr>
  </w:style>
  <w:style w:type="paragraph" w:styleId="52">
    <w:name w:val="toc 5"/>
    <w:basedOn w:val="a"/>
    <w:next w:val="a"/>
    <w:rsid w:val="00D90EE9"/>
    <w:pPr>
      <w:ind w:left="960"/>
    </w:pPr>
    <w:rPr>
      <w:rFonts w:ascii="Calibri" w:hAnsi="Calibri"/>
      <w:sz w:val="18"/>
      <w:szCs w:val="18"/>
      <w:lang w:eastAsia="ar-SA"/>
    </w:rPr>
  </w:style>
  <w:style w:type="paragraph" w:styleId="61">
    <w:name w:val="toc 6"/>
    <w:basedOn w:val="a"/>
    <w:next w:val="a"/>
    <w:rsid w:val="00D90EE9"/>
    <w:pPr>
      <w:ind w:left="1200"/>
    </w:pPr>
    <w:rPr>
      <w:rFonts w:ascii="Calibri" w:hAnsi="Calibri"/>
      <w:sz w:val="18"/>
      <w:szCs w:val="18"/>
      <w:lang w:eastAsia="ar-SA"/>
    </w:rPr>
  </w:style>
  <w:style w:type="paragraph" w:styleId="71">
    <w:name w:val="toc 7"/>
    <w:basedOn w:val="a"/>
    <w:next w:val="a"/>
    <w:rsid w:val="00D90EE9"/>
    <w:pPr>
      <w:ind w:left="1440"/>
    </w:pPr>
    <w:rPr>
      <w:rFonts w:ascii="Calibri" w:hAnsi="Calibri"/>
      <w:sz w:val="18"/>
      <w:szCs w:val="18"/>
      <w:lang w:eastAsia="ar-SA"/>
    </w:rPr>
  </w:style>
  <w:style w:type="paragraph" w:styleId="81">
    <w:name w:val="toc 8"/>
    <w:basedOn w:val="a"/>
    <w:next w:val="a"/>
    <w:rsid w:val="00D90EE9"/>
    <w:pPr>
      <w:ind w:left="1680"/>
    </w:pPr>
    <w:rPr>
      <w:rFonts w:ascii="Calibri" w:hAnsi="Calibri"/>
      <w:sz w:val="18"/>
      <w:szCs w:val="18"/>
      <w:lang w:eastAsia="ar-SA"/>
    </w:rPr>
  </w:style>
  <w:style w:type="paragraph" w:styleId="91">
    <w:name w:val="toc 9"/>
    <w:basedOn w:val="a"/>
    <w:next w:val="a"/>
    <w:rsid w:val="00D90EE9"/>
    <w:pPr>
      <w:ind w:left="1920"/>
    </w:pPr>
    <w:rPr>
      <w:rFonts w:ascii="Calibri" w:hAnsi="Calibri"/>
      <w:sz w:val="18"/>
      <w:szCs w:val="18"/>
      <w:lang w:eastAsia="ar-SA"/>
    </w:rPr>
  </w:style>
  <w:style w:type="paragraph" w:styleId="afff2">
    <w:name w:val="List Paragraph"/>
    <w:basedOn w:val="a"/>
    <w:qFormat/>
    <w:rsid w:val="00D90EE9"/>
    <w:pPr>
      <w:ind w:left="720"/>
    </w:pPr>
    <w:rPr>
      <w:rFonts w:ascii="Calibri" w:hAnsi="Calibri"/>
      <w:lang w:eastAsia="ar-SA"/>
    </w:rPr>
  </w:style>
  <w:style w:type="paragraph" w:customStyle="1" w:styleId="02statia2">
    <w:name w:val="02statia2"/>
    <w:basedOn w:val="a"/>
    <w:rsid w:val="00D90EE9"/>
    <w:pPr>
      <w:spacing w:before="120" w:line="320" w:lineRule="atLeast"/>
      <w:ind w:left="2020" w:hanging="880"/>
      <w:jc w:val="both"/>
    </w:pPr>
    <w:rPr>
      <w:rFonts w:ascii="GaramondNarrowC" w:hAnsi="GaramondNarrowC" w:cs="GaramondNarrowC"/>
      <w:color w:val="000000"/>
      <w:sz w:val="21"/>
      <w:szCs w:val="21"/>
      <w:lang w:eastAsia="ar-SA"/>
    </w:rPr>
  </w:style>
  <w:style w:type="paragraph" w:customStyle="1" w:styleId="02statia3">
    <w:name w:val="02statia3"/>
    <w:basedOn w:val="a"/>
    <w:rsid w:val="00D90EE9"/>
    <w:pPr>
      <w:spacing w:before="120" w:line="320" w:lineRule="atLeast"/>
      <w:ind w:left="2900" w:hanging="880"/>
      <w:jc w:val="both"/>
    </w:pPr>
    <w:rPr>
      <w:rFonts w:ascii="GaramondNarrowC" w:hAnsi="GaramondNarrowC" w:cs="GaramondNarrowC"/>
      <w:color w:val="000000"/>
      <w:sz w:val="21"/>
      <w:szCs w:val="21"/>
      <w:lang w:eastAsia="ar-SA"/>
    </w:rPr>
  </w:style>
  <w:style w:type="paragraph" w:customStyle="1" w:styleId="35">
    <w:name w:val="Стиль3 Знак"/>
    <w:basedOn w:val="210"/>
    <w:rsid w:val="00D90EE9"/>
    <w:pPr>
      <w:keepLines w:val="0"/>
      <w:widowControl w:val="0"/>
      <w:tabs>
        <w:tab w:val="left" w:pos="227"/>
      </w:tabs>
      <w:overflowPunct/>
      <w:autoSpaceDE/>
      <w:spacing w:line="240" w:lineRule="auto"/>
      <w:ind w:firstLine="0"/>
      <w:textAlignment w:val="auto"/>
    </w:pPr>
    <w:rPr>
      <w:sz w:val="24"/>
      <w:szCs w:val="20"/>
    </w:rPr>
  </w:style>
  <w:style w:type="paragraph" w:styleId="afff3">
    <w:name w:val="No Spacing"/>
    <w:basedOn w:val="a"/>
    <w:qFormat/>
    <w:rsid w:val="00D90EE9"/>
    <w:rPr>
      <w:rFonts w:ascii="Calibri" w:hAnsi="Calibri"/>
      <w:szCs w:val="32"/>
      <w:lang w:eastAsia="ar-SA"/>
    </w:rPr>
  </w:style>
  <w:style w:type="paragraph" w:styleId="afff4">
    <w:name w:val="Revision"/>
    <w:rsid w:val="00D90EE9"/>
    <w:pPr>
      <w:suppressAutoHyphens/>
      <w:spacing w:after="0" w:line="240" w:lineRule="auto"/>
    </w:pPr>
    <w:rPr>
      <w:rFonts w:ascii="Calibri" w:eastAsia="Times New Roman" w:hAnsi="Calibri" w:cs="Times New Roman"/>
      <w:sz w:val="24"/>
      <w:szCs w:val="24"/>
      <w:lang w:eastAsia="ar-SA"/>
    </w:rPr>
  </w:style>
  <w:style w:type="paragraph" w:styleId="afff5">
    <w:name w:val="TOC Heading"/>
    <w:basedOn w:val="1"/>
    <w:next w:val="a"/>
    <w:qFormat/>
    <w:rsid w:val="00D90EE9"/>
    <w:pPr>
      <w:numPr>
        <w:numId w:val="0"/>
      </w:numPr>
    </w:pPr>
  </w:style>
  <w:style w:type="paragraph" w:styleId="afff6">
    <w:name w:val="Normal (Web)"/>
    <w:basedOn w:val="a"/>
    <w:rsid w:val="00D90EE9"/>
    <w:pPr>
      <w:spacing w:before="120"/>
    </w:pPr>
    <w:rPr>
      <w:rFonts w:ascii="Calibri" w:hAnsi="Calibri"/>
      <w:lang w:eastAsia="ar-SA"/>
    </w:rPr>
  </w:style>
  <w:style w:type="paragraph" w:customStyle="1" w:styleId="1f4">
    <w:name w:val="Текст примечания1"/>
    <w:basedOn w:val="a"/>
    <w:rsid w:val="00D90EE9"/>
    <w:rPr>
      <w:rFonts w:ascii="Calibri" w:hAnsi="Calibri"/>
      <w:sz w:val="20"/>
      <w:szCs w:val="20"/>
      <w:lang w:eastAsia="ar-SA"/>
    </w:rPr>
  </w:style>
  <w:style w:type="paragraph" w:styleId="afff7">
    <w:name w:val="annotation text"/>
    <w:basedOn w:val="a"/>
    <w:link w:val="1f5"/>
    <w:uiPriority w:val="99"/>
    <w:semiHidden/>
    <w:unhideWhenUsed/>
    <w:rsid w:val="00D90EE9"/>
    <w:rPr>
      <w:sz w:val="20"/>
      <w:szCs w:val="20"/>
    </w:rPr>
  </w:style>
  <w:style w:type="character" w:customStyle="1" w:styleId="1f5">
    <w:name w:val="Текст примечания Знак1"/>
    <w:basedOn w:val="a0"/>
    <w:link w:val="afff7"/>
    <w:uiPriority w:val="99"/>
    <w:semiHidden/>
    <w:rsid w:val="00D90EE9"/>
    <w:rPr>
      <w:rFonts w:ascii="Times New Roman" w:eastAsia="Times New Roman" w:hAnsi="Times New Roman" w:cs="Times New Roman"/>
      <w:sz w:val="20"/>
      <w:szCs w:val="20"/>
      <w:lang w:eastAsia="ru-RU"/>
    </w:rPr>
  </w:style>
  <w:style w:type="paragraph" w:styleId="afff8">
    <w:name w:val="annotation subject"/>
    <w:basedOn w:val="1f4"/>
    <w:next w:val="1f4"/>
    <w:link w:val="afff9"/>
    <w:rsid w:val="00D90EE9"/>
    <w:rPr>
      <w:b/>
      <w:bCs/>
    </w:rPr>
  </w:style>
  <w:style w:type="character" w:customStyle="1" w:styleId="afff9">
    <w:name w:val="Тема примечания Знак"/>
    <w:basedOn w:val="1f5"/>
    <w:link w:val="afff8"/>
    <w:rsid w:val="00D90EE9"/>
    <w:rPr>
      <w:rFonts w:ascii="Calibri" w:hAnsi="Calibri"/>
      <w:b/>
      <w:bCs/>
      <w:lang w:eastAsia="ar-SA"/>
    </w:rPr>
  </w:style>
  <w:style w:type="paragraph" w:customStyle="1" w:styleId="1f6">
    <w:name w:val="Основной текст с отступом1"/>
    <w:basedOn w:val="a"/>
    <w:rsid w:val="00D90EE9"/>
    <w:pPr>
      <w:spacing w:before="60"/>
      <w:ind w:firstLine="851"/>
      <w:jc w:val="both"/>
    </w:pPr>
    <w:rPr>
      <w:rFonts w:ascii="Calibri" w:hAnsi="Calibri"/>
      <w:szCs w:val="20"/>
      <w:lang w:eastAsia="ar-SA"/>
    </w:rPr>
  </w:style>
  <w:style w:type="paragraph" w:customStyle="1" w:styleId="c12">
    <w:name w:val="c12"/>
    <w:basedOn w:val="a"/>
    <w:rsid w:val="00D90EE9"/>
    <w:pPr>
      <w:widowControl w:val="0"/>
      <w:autoSpaceDE w:val="0"/>
      <w:spacing w:line="240" w:lineRule="atLeast"/>
      <w:jc w:val="center"/>
    </w:pPr>
    <w:rPr>
      <w:rFonts w:ascii="Calibri" w:hAnsi="Calibri"/>
      <w:lang w:val="en-US" w:eastAsia="ar-SA"/>
    </w:rPr>
  </w:style>
  <w:style w:type="paragraph" w:customStyle="1" w:styleId="afffa">
    <w:name w:val="Таблица шапка"/>
    <w:basedOn w:val="a"/>
    <w:rsid w:val="00D90EE9"/>
    <w:pPr>
      <w:keepNext/>
      <w:spacing w:before="40" w:after="40"/>
      <w:ind w:left="57" w:right="57"/>
    </w:pPr>
    <w:rPr>
      <w:rFonts w:ascii="Calibri" w:hAnsi="Calibri"/>
      <w:sz w:val="18"/>
      <w:szCs w:val="18"/>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90EE9"/>
    <w:pPr>
      <w:spacing w:before="280" w:after="280"/>
    </w:pPr>
    <w:rPr>
      <w:rFonts w:ascii="Tahoma" w:hAnsi="Tahoma" w:cs="Tahoma"/>
      <w:sz w:val="20"/>
      <w:szCs w:val="20"/>
      <w:lang w:val="en-US" w:eastAsia="ar-SA"/>
    </w:rPr>
  </w:style>
  <w:style w:type="paragraph" w:styleId="26">
    <w:name w:val="Quote"/>
    <w:basedOn w:val="a"/>
    <w:next w:val="a"/>
    <w:link w:val="213"/>
    <w:qFormat/>
    <w:rsid w:val="00D90EE9"/>
    <w:rPr>
      <w:rFonts w:ascii="Calibri" w:hAnsi="Calibri"/>
      <w:i/>
      <w:lang w:eastAsia="ar-SA"/>
    </w:rPr>
  </w:style>
  <w:style w:type="character" w:customStyle="1" w:styleId="213">
    <w:name w:val="Цитата 2 Знак1"/>
    <w:basedOn w:val="a0"/>
    <w:link w:val="26"/>
    <w:rsid w:val="00D90EE9"/>
    <w:rPr>
      <w:rFonts w:ascii="Calibri" w:eastAsia="Times New Roman" w:hAnsi="Calibri" w:cs="Times New Roman"/>
      <w:i/>
      <w:sz w:val="24"/>
      <w:szCs w:val="24"/>
      <w:lang w:eastAsia="ar-SA"/>
    </w:rPr>
  </w:style>
  <w:style w:type="paragraph" w:styleId="afffb">
    <w:name w:val="Intense Quote"/>
    <w:basedOn w:val="a"/>
    <w:next w:val="a"/>
    <w:link w:val="1f7"/>
    <w:qFormat/>
    <w:rsid w:val="00D90EE9"/>
    <w:pPr>
      <w:ind w:left="720" w:right="720"/>
    </w:pPr>
    <w:rPr>
      <w:rFonts w:ascii="Calibri" w:hAnsi="Calibri"/>
      <w:b/>
      <w:i/>
      <w:szCs w:val="20"/>
      <w:lang w:eastAsia="ar-SA"/>
    </w:rPr>
  </w:style>
  <w:style w:type="character" w:customStyle="1" w:styleId="1f7">
    <w:name w:val="Выделенная цитата Знак1"/>
    <w:basedOn w:val="a0"/>
    <w:link w:val="afffb"/>
    <w:rsid w:val="00D90EE9"/>
    <w:rPr>
      <w:rFonts w:ascii="Calibri" w:eastAsia="Times New Roman" w:hAnsi="Calibri" w:cs="Times New Roman"/>
      <w:b/>
      <w:i/>
      <w:sz w:val="24"/>
      <w:szCs w:val="20"/>
      <w:lang w:eastAsia="ar-SA"/>
    </w:rPr>
  </w:style>
  <w:style w:type="paragraph" w:customStyle="1" w:styleId="afffc">
    <w:name w:val="Знак Знак Знак Знак"/>
    <w:basedOn w:val="a"/>
    <w:rsid w:val="00D90EE9"/>
    <w:pPr>
      <w:spacing w:after="160" w:line="240" w:lineRule="exact"/>
    </w:pPr>
    <w:rPr>
      <w:rFonts w:ascii="Verdana" w:hAnsi="Verdana" w:cs="Verdana"/>
      <w:sz w:val="20"/>
      <w:szCs w:val="20"/>
      <w:lang w:val="en-US" w:eastAsia="ar-SA"/>
    </w:rPr>
  </w:style>
  <w:style w:type="paragraph" w:customStyle="1" w:styleId="afffd">
    <w:name w:val="Исполнитель"/>
    <w:basedOn w:val="aff"/>
    <w:rsid w:val="00D90EE9"/>
    <w:pPr>
      <w:suppressAutoHyphens/>
      <w:spacing w:after="120" w:line="240" w:lineRule="exact"/>
      <w:jc w:val="left"/>
    </w:pPr>
    <w:rPr>
      <w:rFonts w:ascii="Times New Roman" w:hAnsi="Times New Roman"/>
      <w:sz w:val="24"/>
      <w:szCs w:val="20"/>
    </w:rPr>
  </w:style>
  <w:style w:type="paragraph" w:customStyle="1" w:styleId="xl24">
    <w:name w:val="xl24"/>
    <w:basedOn w:val="a"/>
    <w:rsid w:val="00D90EE9"/>
    <w:pPr>
      <w:spacing w:before="100" w:after="100"/>
      <w:jc w:val="center"/>
    </w:pPr>
    <w:rPr>
      <w:szCs w:val="20"/>
      <w:lang w:eastAsia="ar-SA"/>
    </w:rPr>
  </w:style>
  <w:style w:type="paragraph" w:customStyle="1" w:styleId="36">
    <w:name w:val="Знак3"/>
    <w:basedOn w:val="a"/>
    <w:rsid w:val="00D90EE9"/>
    <w:pPr>
      <w:spacing w:after="160" w:line="240" w:lineRule="exact"/>
    </w:pPr>
    <w:rPr>
      <w:rFonts w:ascii="Verdana" w:hAnsi="Verdana" w:cs="Verdana"/>
      <w:sz w:val="20"/>
      <w:szCs w:val="20"/>
      <w:lang w:val="en-US" w:eastAsia="ar-SA"/>
    </w:rPr>
  </w:style>
  <w:style w:type="paragraph" w:customStyle="1" w:styleId="afffe">
    <w:name w:val="Основной шрифт абзаца Знак"/>
    <w:basedOn w:val="a"/>
    <w:rsid w:val="00D90EE9"/>
    <w:pPr>
      <w:spacing w:before="280" w:after="280"/>
    </w:pPr>
    <w:rPr>
      <w:rFonts w:ascii="Tahoma" w:hAnsi="Tahoma" w:cs="Tahoma"/>
      <w:sz w:val="20"/>
      <w:szCs w:val="20"/>
      <w:lang w:val="en-US" w:eastAsia="ar-SA"/>
    </w:rPr>
  </w:style>
  <w:style w:type="paragraph" w:customStyle="1" w:styleId="affff">
    <w:name w:val="Готовый"/>
    <w:basedOn w:val="a"/>
    <w:rsid w:val="00D90EE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rPr>
      <w:rFonts w:ascii="Courier New" w:hAnsi="Courier New" w:cs="Courier New"/>
      <w:sz w:val="20"/>
      <w:szCs w:val="20"/>
      <w:lang w:eastAsia="ar-SA"/>
    </w:rPr>
  </w:style>
  <w:style w:type="paragraph" w:customStyle="1" w:styleId="1f8">
    <w:name w:val="Знак1"/>
    <w:basedOn w:val="a"/>
    <w:rsid w:val="00D90EE9"/>
    <w:pPr>
      <w:spacing w:after="160" w:line="240" w:lineRule="exact"/>
    </w:pPr>
    <w:rPr>
      <w:rFonts w:ascii="Verdana" w:hAnsi="Verdana" w:cs="Verdana"/>
      <w:sz w:val="20"/>
      <w:szCs w:val="20"/>
      <w:lang w:val="en-US" w:eastAsia="ar-SA"/>
    </w:rPr>
  </w:style>
  <w:style w:type="paragraph" w:customStyle="1" w:styleId="affff0">
    <w:name w:val="Тендерные данные"/>
    <w:basedOn w:val="a"/>
    <w:rsid w:val="00D90EE9"/>
    <w:pPr>
      <w:spacing w:before="120" w:after="60"/>
      <w:jc w:val="both"/>
    </w:pPr>
    <w:rPr>
      <w:b/>
      <w:bCs/>
      <w:lang w:eastAsia="ar-SA"/>
    </w:rPr>
  </w:style>
  <w:style w:type="paragraph" w:customStyle="1" w:styleId="1f9">
    <w:name w:val="Текст1"/>
    <w:basedOn w:val="14"/>
    <w:rsid w:val="00D90EE9"/>
  </w:style>
  <w:style w:type="paragraph" w:customStyle="1" w:styleId="WW-">
    <w:name w:val="WW-Текст"/>
    <w:basedOn w:val="a"/>
    <w:rsid w:val="00D90EE9"/>
    <w:rPr>
      <w:rFonts w:ascii="Courier New" w:hAnsi="Courier New" w:cs="Courier New"/>
      <w:sz w:val="20"/>
      <w:szCs w:val="20"/>
      <w:lang w:eastAsia="ar-SA"/>
    </w:rPr>
  </w:style>
  <w:style w:type="paragraph" w:customStyle="1" w:styleId="u">
    <w:name w:val="u"/>
    <w:basedOn w:val="a"/>
    <w:rsid w:val="00D90EE9"/>
    <w:pPr>
      <w:ind w:firstLine="293"/>
      <w:jc w:val="both"/>
    </w:pPr>
    <w:rPr>
      <w:lang w:eastAsia="ar-SA"/>
    </w:rPr>
  </w:style>
  <w:style w:type="paragraph" w:customStyle="1" w:styleId="uj">
    <w:name w:val="uj"/>
    <w:basedOn w:val="a"/>
    <w:rsid w:val="00D90EE9"/>
    <w:pPr>
      <w:ind w:firstLine="225"/>
      <w:jc w:val="both"/>
    </w:pPr>
    <w:rPr>
      <w:lang w:eastAsia="ar-SA"/>
    </w:rPr>
  </w:style>
  <w:style w:type="paragraph" w:customStyle="1" w:styleId="uni">
    <w:name w:val="uni"/>
    <w:basedOn w:val="a"/>
    <w:rsid w:val="00D90EE9"/>
    <w:pPr>
      <w:ind w:firstLine="293"/>
      <w:jc w:val="both"/>
    </w:pPr>
    <w:rPr>
      <w:lang w:eastAsia="ar-SA"/>
    </w:rPr>
  </w:style>
  <w:style w:type="paragraph" w:customStyle="1" w:styleId="unip">
    <w:name w:val="unip"/>
    <w:basedOn w:val="a"/>
    <w:rsid w:val="00D90EE9"/>
    <w:pPr>
      <w:ind w:firstLine="293"/>
      <w:jc w:val="both"/>
    </w:pPr>
    <w:rPr>
      <w:lang w:eastAsia="ar-SA"/>
    </w:rPr>
  </w:style>
  <w:style w:type="paragraph" w:customStyle="1" w:styleId="1fa">
    <w:name w:val="Обычный1"/>
    <w:rsid w:val="00D90EE9"/>
    <w:pPr>
      <w:suppressAutoHyphens/>
      <w:snapToGrid w:val="0"/>
      <w:spacing w:after="0" w:line="240" w:lineRule="auto"/>
    </w:pPr>
    <w:rPr>
      <w:rFonts w:ascii="Arial" w:eastAsia="Times New Roman" w:hAnsi="Arial" w:cs="Arial"/>
      <w:sz w:val="18"/>
      <w:szCs w:val="20"/>
      <w:lang w:eastAsia="ar-SA"/>
    </w:rPr>
  </w:style>
  <w:style w:type="paragraph" w:customStyle="1" w:styleId="Style13">
    <w:name w:val="Style13"/>
    <w:basedOn w:val="a"/>
    <w:rsid w:val="00D90EE9"/>
    <w:pPr>
      <w:widowControl w:val="0"/>
      <w:autoSpaceDE w:val="0"/>
    </w:pPr>
    <w:rPr>
      <w:rFonts w:ascii="Arial" w:hAnsi="Arial" w:cs="Arial"/>
      <w:lang w:eastAsia="ar-SA"/>
    </w:rPr>
  </w:style>
  <w:style w:type="paragraph" w:customStyle="1" w:styleId="1fb">
    <w:name w:val="Абзац списка1"/>
    <w:basedOn w:val="a"/>
    <w:rsid w:val="00D90EE9"/>
    <w:pPr>
      <w:spacing w:after="200" w:line="276" w:lineRule="auto"/>
      <w:ind w:left="720"/>
    </w:pPr>
    <w:rPr>
      <w:rFonts w:ascii="Calibri" w:hAnsi="Calibri"/>
      <w:sz w:val="22"/>
      <w:szCs w:val="22"/>
      <w:lang w:eastAsia="ar-SA"/>
    </w:rPr>
  </w:style>
  <w:style w:type="paragraph" w:customStyle="1" w:styleId="Style3">
    <w:name w:val="Style3"/>
    <w:basedOn w:val="a"/>
    <w:rsid w:val="00D90EE9"/>
    <w:pPr>
      <w:widowControl w:val="0"/>
      <w:autoSpaceDE w:val="0"/>
    </w:pPr>
    <w:rPr>
      <w:lang w:eastAsia="ar-SA"/>
    </w:rPr>
  </w:style>
  <w:style w:type="paragraph" w:customStyle="1" w:styleId="Style6">
    <w:name w:val="Style6"/>
    <w:basedOn w:val="a"/>
    <w:rsid w:val="00D90EE9"/>
    <w:pPr>
      <w:widowControl w:val="0"/>
      <w:autoSpaceDE w:val="0"/>
    </w:pPr>
    <w:rPr>
      <w:lang w:eastAsia="ar-SA"/>
    </w:rPr>
  </w:style>
  <w:style w:type="paragraph" w:customStyle="1" w:styleId="affff1">
    <w:name w:val="Îáû÷íûé"/>
    <w:rsid w:val="00D90EE9"/>
    <w:pPr>
      <w:suppressAutoHyphens/>
      <w:spacing w:after="0" w:line="240" w:lineRule="auto"/>
    </w:pPr>
    <w:rPr>
      <w:rFonts w:ascii="Times New Roman" w:eastAsia="Times New Roman" w:hAnsi="Times New Roman" w:cs="Times New Roman"/>
      <w:sz w:val="20"/>
      <w:szCs w:val="20"/>
      <w:lang w:eastAsia="ar-SA"/>
    </w:rPr>
  </w:style>
  <w:style w:type="paragraph" w:customStyle="1" w:styleId="Iauiue">
    <w:name w:val="Iau?iue"/>
    <w:rsid w:val="00D90EE9"/>
    <w:pPr>
      <w:suppressAutoHyphens/>
      <w:spacing w:after="0" w:line="240" w:lineRule="auto"/>
    </w:pPr>
    <w:rPr>
      <w:rFonts w:ascii="Times New Roman" w:eastAsia="Times New Roman" w:hAnsi="Times New Roman" w:cs="Times New Roman"/>
      <w:sz w:val="20"/>
      <w:szCs w:val="20"/>
      <w:lang w:eastAsia="ar-SA"/>
    </w:rPr>
  </w:style>
  <w:style w:type="paragraph" w:customStyle="1" w:styleId="Style2">
    <w:name w:val="Style2"/>
    <w:basedOn w:val="a"/>
    <w:rsid w:val="00D90EE9"/>
    <w:pPr>
      <w:widowControl w:val="0"/>
      <w:autoSpaceDE w:val="0"/>
      <w:spacing w:line="330" w:lineRule="exact"/>
    </w:pPr>
    <w:rPr>
      <w:lang w:eastAsia="ar-SA"/>
    </w:rPr>
  </w:style>
  <w:style w:type="paragraph" w:customStyle="1" w:styleId="Style11">
    <w:name w:val="Style11"/>
    <w:basedOn w:val="a"/>
    <w:rsid w:val="00D90EE9"/>
    <w:pPr>
      <w:widowControl w:val="0"/>
      <w:autoSpaceDE w:val="0"/>
      <w:spacing w:line="279" w:lineRule="exact"/>
      <w:ind w:firstLine="582"/>
      <w:jc w:val="both"/>
    </w:pPr>
    <w:rPr>
      <w:lang w:eastAsia="ar-SA"/>
    </w:rPr>
  </w:style>
  <w:style w:type="paragraph" w:customStyle="1" w:styleId="Default">
    <w:name w:val="Default"/>
    <w:rsid w:val="00D90EE9"/>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Style7">
    <w:name w:val="Style7"/>
    <w:basedOn w:val="a"/>
    <w:rsid w:val="00D90EE9"/>
    <w:pPr>
      <w:widowControl w:val="0"/>
      <w:autoSpaceDE w:val="0"/>
      <w:spacing w:line="278" w:lineRule="exact"/>
      <w:jc w:val="both"/>
    </w:pPr>
    <w:rPr>
      <w:lang w:eastAsia="ar-SA"/>
    </w:rPr>
  </w:style>
  <w:style w:type="paragraph" w:customStyle="1" w:styleId="Style8">
    <w:name w:val="Style8"/>
    <w:basedOn w:val="a"/>
    <w:rsid w:val="00D90EE9"/>
    <w:pPr>
      <w:widowControl w:val="0"/>
      <w:autoSpaceDE w:val="0"/>
      <w:spacing w:line="277" w:lineRule="exact"/>
      <w:ind w:firstLine="691"/>
      <w:jc w:val="both"/>
    </w:pPr>
    <w:rPr>
      <w:lang w:eastAsia="ar-SA"/>
    </w:rPr>
  </w:style>
  <w:style w:type="paragraph" w:customStyle="1" w:styleId="affff2">
    <w:name w:val="Таблицы (моноширинный)"/>
    <w:basedOn w:val="a"/>
    <w:next w:val="a"/>
    <w:rsid w:val="00D90EE9"/>
    <w:pPr>
      <w:widowControl w:val="0"/>
      <w:autoSpaceDE w:val="0"/>
      <w:jc w:val="both"/>
    </w:pPr>
    <w:rPr>
      <w:rFonts w:ascii="Courier New" w:hAnsi="Courier New" w:cs="Courier New"/>
      <w:sz w:val="20"/>
      <w:szCs w:val="20"/>
      <w:lang w:eastAsia="ar-SA"/>
    </w:rPr>
  </w:style>
  <w:style w:type="paragraph" w:customStyle="1" w:styleId="FR1">
    <w:name w:val="FR1"/>
    <w:rsid w:val="00D90EE9"/>
    <w:pPr>
      <w:widowControl w:val="0"/>
      <w:suppressAutoHyphens/>
      <w:autoSpaceDE w:val="0"/>
      <w:spacing w:after="0" w:line="240" w:lineRule="auto"/>
      <w:ind w:firstLine="420"/>
    </w:pPr>
    <w:rPr>
      <w:rFonts w:ascii="Arial" w:eastAsia="Times New Roman" w:hAnsi="Arial" w:cs="Arial"/>
      <w:sz w:val="20"/>
      <w:szCs w:val="20"/>
      <w:lang w:eastAsia="ar-SA"/>
    </w:rPr>
  </w:style>
  <w:style w:type="paragraph" w:customStyle="1" w:styleId="110">
    <w:name w:val="заголовок 11"/>
    <w:basedOn w:val="a"/>
    <w:next w:val="a"/>
    <w:rsid w:val="00D90EE9"/>
    <w:pPr>
      <w:keepNext/>
      <w:jc w:val="center"/>
    </w:pPr>
    <w:rPr>
      <w:szCs w:val="20"/>
      <w:lang w:eastAsia="ar-SA"/>
    </w:rPr>
  </w:style>
  <w:style w:type="paragraph" w:customStyle="1" w:styleId="parametervalue">
    <w:name w:val="parametervalue"/>
    <w:basedOn w:val="a"/>
    <w:rsid w:val="00D90EE9"/>
    <w:pPr>
      <w:spacing w:before="280" w:after="280"/>
    </w:pPr>
    <w:rPr>
      <w:lang w:eastAsia="ar-SA"/>
    </w:rPr>
  </w:style>
  <w:style w:type="paragraph" w:customStyle="1" w:styleId="1130373e324b39">
    <w:name w:val="Б11а30з37о3eв32ы4bй39"/>
    <w:rsid w:val="00D90EE9"/>
    <w:pPr>
      <w:widowControl w:val="0"/>
      <w:suppressAutoHyphens/>
      <w:autoSpaceDE w:val="0"/>
      <w:spacing w:after="0" w:line="240" w:lineRule="auto"/>
    </w:pPr>
    <w:rPr>
      <w:rFonts w:ascii="Times New Roman" w:eastAsia="Times New Roman" w:hAnsi="Times New Roman" w:cs="Times New Roman"/>
      <w:kern w:val="1"/>
      <w:sz w:val="28"/>
      <w:szCs w:val="28"/>
      <w:lang w:eastAsia="hi-IN" w:bidi="hi-IN"/>
    </w:rPr>
  </w:style>
  <w:style w:type="paragraph" w:customStyle="1" w:styleId="affff3">
    <w:name w:val="Содержимое таблицы"/>
    <w:basedOn w:val="a"/>
    <w:rsid w:val="00D90EE9"/>
    <w:pPr>
      <w:suppressLineNumbers/>
    </w:pPr>
    <w:rPr>
      <w:rFonts w:ascii="Calibri" w:hAnsi="Calibri"/>
      <w:lang w:eastAsia="ar-SA"/>
    </w:rPr>
  </w:style>
  <w:style w:type="paragraph" w:customStyle="1" w:styleId="affff4">
    <w:name w:val="Заголовок таблицы"/>
    <w:basedOn w:val="affff3"/>
    <w:rsid w:val="00D90EE9"/>
    <w:pPr>
      <w:jc w:val="center"/>
    </w:pPr>
    <w:rPr>
      <w:b/>
      <w:bCs/>
    </w:rPr>
  </w:style>
  <w:style w:type="paragraph" w:customStyle="1" w:styleId="100">
    <w:name w:val="Оглавление 10"/>
    <w:basedOn w:val="15"/>
    <w:rsid w:val="00D90EE9"/>
    <w:pPr>
      <w:tabs>
        <w:tab w:val="right" w:leader="dot" w:pos="7091"/>
      </w:tabs>
      <w:ind w:left="2547"/>
    </w:pPr>
  </w:style>
  <w:style w:type="paragraph" w:customStyle="1" w:styleId="affff5">
    <w:name w:val="Содержимое врезки"/>
    <w:basedOn w:val="aff"/>
    <w:rsid w:val="00D90EE9"/>
  </w:style>
</w:styles>
</file>

<file path=word/webSettings.xml><?xml version="1.0" encoding="utf-8"?>
<w:webSettings xmlns:r="http://schemas.openxmlformats.org/officeDocument/2006/relationships" xmlns:w="http://schemas.openxmlformats.org/wordprocessingml/2006/main">
  <w:divs>
    <w:div w:id="7789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10889</Words>
  <Characters>62070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4</cp:revision>
  <cp:lastPrinted>2017-07-03T12:43:00Z</cp:lastPrinted>
  <dcterms:created xsi:type="dcterms:W3CDTF">2017-07-19T10:31:00Z</dcterms:created>
  <dcterms:modified xsi:type="dcterms:W3CDTF">2017-07-19T10:39:00Z</dcterms:modified>
</cp:coreProperties>
</file>