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FC" w:rsidRDefault="004F68FC" w:rsidP="004F68FC">
      <w:pPr>
        <w:ind w:firstLine="567"/>
        <w:jc w:val="center"/>
        <w:rPr>
          <w:b/>
          <w:bCs/>
          <w:sz w:val="24"/>
          <w:szCs w:val="24"/>
        </w:rPr>
      </w:pPr>
      <w:r w:rsidRPr="004F68FC">
        <w:rPr>
          <w:b/>
          <w:bCs/>
          <w:sz w:val="24"/>
          <w:szCs w:val="24"/>
        </w:rPr>
        <w:t>ПОСТАНОВЛЕНИЕ</w:t>
      </w:r>
    </w:p>
    <w:p w:rsidR="00CF75EC" w:rsidRDefault="00CF75EC" w:rsidP="004F68F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Верхнебалыклейского сельского поселения</w:t>
      </w:r>
    </w:p>
    <w:p w:rsidR="00CF75EC" w:rsidRDefault="00CF75EC" w:rsidP="004F68F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Быковского муниципального района</w:t>
      </w:r>
    </w:p>
    <w:p w:rsidR="00CF75EC" w:rsidRDefault="00CF75EC" w:rsidP="004F68F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Волгоградской области</w:t>
      </w:r>
    </w:p>
    <w:p w:rsidR="00CF75EC" w:rsidRDefault="00CF75EC" w:rsidP="004F68FC">
      <w:pPr>
        <w:ind w:firstLine="567"/>
        <w:jc w:val="center"/>
        <w:rPr>
          <w:b/>
          <w:bCs/>
          <w:sz w:val="24"/>
          <w:szCs w:val="24"/>
        </w:rPr>
      </w:pPr>
    </w:p>
    <w:p w:rsidR="00531D59" w:rsidRDefault="00531D59" w:rsidP="004F68FC">
      <w:pPr>
        <w:ind w:firstLine="567"/>
        <w:jc w:val="center"/>
        <w:rPr>
          <w:b/>
          <w:bCs/>
          <w:sz w:val="24"/>
          <w:szCs w:val="24"/>
        </w:rPr>
      </w:pPr>
    </w:p>
    <w:p w:rsidR="00CF75EC" w:rsidRPr="004F68FC" w:rsidRDefault="00531D59" w:rsidP="00CF75EC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августа 2016г                             № 89</w:t>
      </w:r>
      <w:r w:rsidR="00CF75EC">
        <w:rPr>
          <w:b/>
          <w:bCs/>
          <w:sz w:val="24"/>
          <w:szCs w:val="24"/>
        </w:rPr>
        <w:t xml:space="preserve"> </w:t>
      </w:r>
    </w:p>
    <w:p w:rsidR="00152191" w:rsidRPr="004F68FC" w:rsidRDefault="00152191" w:rsidP="004F68FC">
      <w:pPr>
        <w:ind w:firstLine="567"/>
        <w:jc w:val="center"/>
        <w:rPr>
          <w:b/>
          <w:bCs/>
          <w:sz w:val="24"/>
          <w:szCs w:val="24"/>
        </w:rPr>
      </w:pPr>
    </w:p>
    <w:p w:rsidR="00152191" w:rsidRPr="004F68FC" w:rsidRDefault="00152191" w:rsidP="004F68FC">
      <w:pPr>
        <w:ind w:firstLine="567"/>
        <w:rPr>
          <w:b/>
          <w:sz w:val="28"/>
        </w:rPr>
      </w:pPr>
    </w:p>
    <w:p w:rsidR="00CF75EC" w:rsidRPr="004F68FC" w:rsidRDefault="00152191" w:rsidP="00CF75E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 xml:space="preserve">О создании общественного совета при администрации </w:t>
      </w:r>
      <w:r w:rsidR="00CF75EC">
        <w:rPr>
          <w:rFonts w:ascii="Times New Roman" w:hAnsi="Times New Roman" w:cs="Times New Roman"/>
          <w:sz w:val="28"/>
          <w:szCs w:val="28"/>
        </w:rPr>
        <w:t>Верхнебалыклейского</w:t>
      </w:r>
      <w:r w:rsidR="004F68FC" w:rsidRPr="004F68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68FC">
        <w:rPr>
          <w:rFonts w:ascii="Times New Roman" w:hAnsi="Times New Roman" w:cs="Times New Roman"/>
          <w:sz w:val="28"/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</w:t>
      </w:r>
      <w:r w:rsidR="00CF75EC" w:rsidRPr="004F68FC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152191" w:rsidRPr="004F68FC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191" w:rsidRPr="005F46E0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152191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В соответствии со статьей 19 Федерального закона от 05.04.2013 № 44-ФЗ </w:t>
      </w:r>
      <w:r w:rsidR="004F68FC">
        <w:rPr>
          <w:rFonts w:ascii="Times New Roman" w:hAnsi="Times New Roman" w:cs="Times New Roman"/>
          <w:sz w:val="27"/>
          <w:szCs w:val="27"/>
        </w:rPr>
        <w:t>«</w:t>
      </w:r>
      <w:r w:rsidRPr="00A94192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F68FC">
        <w:rPr>
          <w:rFonts w:ascii="Times New Roman" w:hAnsi="Times New Roman" w:cs="Times New Roman"/>
          <w:sz w:val="27"/>
          <w:szCs w:val="27"/>
        </w:rPr>
        <w:t>»</w:t>
      </w:r>
      <w:r w:rsidRPr="00A94192">
        <w:rPr>
          <w:rFonts w:ascii="Times New Roman" w:hAnsi="Times New Roman" w:cs="Times New Roman"/>
          <w:sz w:val="27"/>
          <w:szCs w:val="27"/>
        </w:rPr>
        <w:t xml:space="preserve">, постановлением правительства Российской Федерации от 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</w:t>
      </w:r>
    </w:p>
    <w:p w:rsidR="004F68FC" w:rsidRPr="00A94192" w:rsidRDefault="004F68FC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4F68FC" w:rsidP="004F68FC">
      <w:pPr>
        <w:ind w:firstLine="567"/>
        <w:jc w:val="both"/>
        <w:rPr>
          <w:b/>
          <w:bCs/>
          <w:sz w:val="27"/>
          <w:szCs w:val="27"/>
        </w:rPr>
      </w:pPr>
      <w:r w:rsidRPr="00A94192">
        <w:rPr>
          <w:b/>
          <w:bCs/>
          <w:sz w:val="27"/>
          <w:szCs w:val="27"/>
        </w:rPr>
        <w:t>ПОСТАНОВЛЯЮ: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1. Создать общественный совет при администрации </w:t>
      </w:r>
      <w:r w:rsidR="00CF75EC">
        <w:rPr>
          <w:rFonts w:ascii="Times New Roman" w:hAnsi="Times New Roman" w:cs="Times New Roman"/>
          <w:sz w:val="27"/>
          <w:szCs w:val="27"/>
        </w:rPr>
        <w:t xml:space="preserve">Верхнебалыклейского </w:t>
      </w:r>
      <w:r w:rsidR="004F68F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A94192">
        <w:rPr>
          <w:rFonts w:ascii="Times New Roman" w:hAnsi="Times New Roman" w:cs="Times New Roman"/>
          <w:sz w:val="27"/>
          <w:szCs w:val="27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2. Утвердить Положение об общественном совете при администрации </w:t>
      </w:r>
      <w:r w:rsidR="00CF75EC">
        <w:rPr>
          <w:rFonts w:ascii="Times New Roman" w:hAnsi="Times New Roman" w:cs="Times New Roman"/>
          <w:sz w:val="27"/>
          <w:szCs w:val="27"/>
        </w:rPr>
        <w:t>Верхнебалыклейского</w:t>
      </w:r>
      <w:r w:rsidR="004F68F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A94192">
        <w:rPr>
          <w:rFonts w:ascii="Times New Roman" w:hAnsi="Times New Roman" w:cs="Times New Roman"/>
          <w:sz w:val="27"/>
          <w:szCs w:val="27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 (приложение № 1).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3. Утвердить состав общественного совета при администрации </w:t>
      </w:r>
      <w:r w:rsidR="00CF75EC">
        <w:rPr>
          <w:rFonts w:ascii="Times New Roman" w:hAnsi="Times New Roman" w:cs="Times New Roman"/>
          <w:sz w:val="27"/>
          <w:szCs w:val="27"/>
        </w:rPr>
        <w:t>Верхнебалыклейского</w:t>
      </w:r>
      <w:r w:rsidR="004F68F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A94192">
        <w:rPr>
          <w:rFonts w:ascii="Times New Roman" w:hAnsi="Times New Roman" w:cs="Times New Roman"/>
          <w:sz w:val="27"/>
          <w:szCs w:val="27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 (приложение № 2).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4. Настоящее постановление подлежит </w:t>
      </w:r>
      <w:r w:rsidR="004F68FC">
        <w:rPr>
          <w:rFonts w:ascii="Times New Roman" w:hAnsi="Times New Roman" w:cs="Times New Roman"/>
          <w:sz w:val="27"/>
          <w:szCs w:val="27"/>
        </w:rPr>
        <w:t xml:space="preserve">официальному </w:t>
      </w:r>
      <w:r w:rsidR="00531D59">
        <w:rPr>
          <w:rFonts w:ascii="Times New Roman" w:hAnsi="Times New Roman" w:cs="Times New Roman"/>
          <w:sz w:val="27"/>
          <w:szCs w:val="27"/>
        </w:rPr>
        <w:t>обнародованию</w:t>
      </w:r>
      <w:r w:rsidR="004F68FC">
        <w:rPr>
          <w:rFonts w:ascii="Times New Roman" w:hAnsi="Times New Roman" w:cs="Times New Roman"/>
          <w:sz w:val="27"/>
          <w:szCs w:val="27"/>
        </w:rPr>
        <w:t xml:space="preserve"> в установленном порядке.</w:t>
      </w:r>
    </w:p>
    <w:p w:rsidR="00152191" w:rsidRPr="00A94192" w:rsidRDefault="00152191" w:rsidP="004F68FC">
      <w:pPr>
        <w:ind w:right="-82" w:firstLine="567"/>
        <w:jc w:val="both"/>
        <w:rPr>
          <w:sz w:val="27"/>
          <w:szCs w:val="27"/>
        </w:rPr>
      </w:pPr>
      <w:r w:rsidRPr="00A94192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152191" w:rsidRPr="00A94192" w:rsidRDefault="00152191" w:rsidP="004F68FC">
      <w:pPr>
        <w:ind w:right="-82" w:firstLine="567"/>
        <w:jc w:val="both"/>
        <w:rPr>
          <w:sz w:val="27"/>
          <w:szCs w:val="27"/>
        </w:rPr>
      </w:pPr>
    </w:p>
    <w:p w:rsidR="00152191" w:rsidRPr="00A94192" w:rsidRDefault="00152191" w:rsidP="004F68FC">
      <w:pPr>
        <w:ind w:right="-82" w:firstLine="567"/>
        <w:jc w:val="both"/>
        <w:rPr>
          <w:sz w:val="27"/>
          <w:szCs w:val="27"/>
        </w:rPr>
      </w:pPr>
    </w:p>
    <w:p w:rsidR="00152191" w:rsidRPr="00A94192" w:rsidRDefault="00152191" w:rsidP="004F68FC">
      <w:pPr>
        <w:ind w:right="-82" w:firstLine="567"/>
        <w:jc w:val="both"/>
        <w:rPr>
          <w:sz w:val="27"/>
          <w:szCs w:val="27"/>
        </w:rPr>
      </w:pPr>
    </w:p>
    <w:p w:rsidR="00CF75EC" w:rsidRDefault="00152191" w:rsidP="004F68FC">
      <w:pPr>
        <w:ind w:firstLine="567"/>
        <w:rPr>
          <w:sz w:val="27"/>
          <w:szCs w:val="27"/>
        </w:rPr>
      </w:pPr>
      <w:r w:rsidRPr="00A94192">
        <w:rPr>
          <w:sz w:val="27"/>
          <w:szCs w:val="27"/>
        </w:rPr>
        <w:t>Глава администрации</w:t>
      </w:r>
    </w:p>
    <w:p w:rsidR="00152191" w:rsidRPr="00A94192" w:rsidRDefault="004F68FC" w:rsidP="004F68FC">
      <w:pPr>
        <w:ind w:firstLine="567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  <w:r w:rsidR="00152191" w:rsidRPr="00A94192">
        <w:rPr>
          <w:sz w:val="27"/>
          <w:szCs w:val="27"/>
        </w:rPr>
        <w:t xml:space="preserve">        </w:t>
      </w:r>
      <w:r w:rsidR="00CF75EC">
        <w:rPr>
          <w:sz w:val="27"/>
          <w:szCs w:val="27"/>
        </w:rPr>
        <w:t xml:space="preserve"> </w:t>
      </w:r>
      <w:r w:rsidR="00152191" w:rsidRPr="00A94192">
        <w:rPr>
          <w:sz w:val="27"/>
          <w:szCs w:val="27"/>
        </w:rPr>
        <w:t xml:space="preserve">  </w:t>
      </w:r>
      <w:r w:rsidR="00CF75EC">
        <w:rPr>
          <w:sz w:val="27"/>
          <w:szCs w:val="27"/>
        </w:rPr>
        <w:t xml:space="preserve">                                                  </w:t>
      </w:r>
      <w:proofErr w:type="spellStart"/>
      <w:r w:rsidR="00CF75EC">
        <w:rPr>
          <w:sz w:val="27"/>
          <w:szCs w:val="27"/>
        </w:rPr>
        <w:t>Л.А.Колебошина</w:t>
      </w:r>
      <w:proofErr w:type="spellEnd"/>
      <w:r w:rsidR="00152191" w:rsidRPr="00A94192">
        <w:rPr>
          <w:sz w:val="27"/>
          <w:szCs w:val="27"/>
        </w:rPr>
        <w:t xml:space="preserve">                                                       </w:t>
      </w:r>
      <w:r w:rsidR="00152191">
        <w:rPr>
          <w:sz w:val="27"/>
          <w:szCs w:val="27"/>
        </w:rPr>
        <w:t xml:space="preserve">    </w:t>
      </w:r>
      <w:r w:rsidR="00152191" w:rsidRPr="00A94192">
        <w:rPr>
          <w:sz w:val="27"/>
          <w:szCs w:val="27"/>
        </w:rPr>
        <w:t xml:space="preserve">   </w:t>
      </w:r>
    </w:p>
    <w:p w:rsidR="004F68FC" w:rsidRDefault="00152191" w:rsidP="004F68FC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F68FC" w:rsidRDefault="004F68FC" w:rsidP="004F68FC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7"/>
          <w:szCs w:val="27"/>
        </w:rPr>
      </w:pPr>
    </w:p>
    <w:p w:rsidR="004F68FC" w:rsidRPr="00531D59" w:rsidRDefault="00531D59" w:rsidP="00531D59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Якубова Т.В.</w:t>
      </w:r>
    </w:p>
    <w:p w:rsidR="004F68FC" w:rsidRDefault="004F68FC" w:rsidP="00773E07">
      <w:pPr>
        <w:pStyle w:val="ConsPlusNormal"/>
        <w:tabs>
          <w:tab w:val="left" w:pos="4820"/>
        </w:tabs>
        <w:rPr>
          <w:rFonts w:ascii="Times New Roman" w:hAnsi="Times New Roman" w:cs="Times New Roman"/>
          <w:sz w:val="27"/>
          <w:szCs w:val="27"/>
        </w:rPr>
      </w:pPr>
    </w:p>
    <w:p w:rsidR="004F68FC" w:rsidRDefault="004F68FC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152191" w:rsidRPr="004F68FC" w:rsidRDefault="00152191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4F68FC">
        <w:rPr>
          <w:rFonts w:ascii="Times New Roman" w:hAnsi="Times New Roman" w:cs="Times New Roman"/>
          <w:b/>
          <w:sz w:val="27"/>
          <w:szCs w:val="27"/>
        </w:rPr>
        <w:t xml:space="preserve">Приложение № 1 </w:t>
      </w:r>
    </w:p>
    <w:p w:rsidR="00152191" w:rsidRPr="004F68FC" w:rsidRDefault="00152191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4F68FC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4F68FC" w:rsidRPr="004F68FC">
        <w:rPr>
          <w:rFonts w:ascii="Times New Roman" w:hAnsi="Times New Roman" w:cs="Times New Roman"/>
          <w:b/>
          <w:sz w:val="27"/>
          <w:szCs w:val="27"/>
        </w:rPr>
        <w:t xml:space="preserve">к постановлению </w:t>
      </w:r>
    </w:p>
    <w:p w:rsidR="00152191" w:rsidRPr="00A94192" w:rsidRDefault="00152191" w:rsidP="004F68FC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7"/>
          <w:szCs w:val="27"/>
        </w:rPr>
      </w:pPr>
    </w:p>
    <w:p w:rsidR="00152191" w:rsidRDefault="00152191" w:rsidP="004F68FC">
      <w:pPr>
        <w:pStyle w:val="22"/>
        <w:shd w:val="clear" w:color="auto" w:fill="auto"/>
        <w:tabs>
          <w:tab w:val="left" w:pos="4820"/>
        </w:tabs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52191" w:rsidRPr="00A94192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A94192">
        <w:rPr>
          <w:rFonts w:ascii="Times New Roman" w:hAnsi="Times New Roman" w:cs="Times New Roman"/>
          <w:bCs w:val="0"/>
          <w:sz w:val="27"/>
          <w:szCs w:val="27"/>
        </w:rPr>
        <w:t>ПОЛОЖЕНИЕ</w:t>
      </w:r>
    </w:p>
    <w:p w:rsidR="00152191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proofErr w:type="gramStart"/>
      <w:r w:rsidRPr="00A94192">
        <w:rPr>
          <w:rFonts w:ascii="Times New Roman" w:hAnsi="Times New Roman" w:cs="Times New Roman"/>
          <w:bCs w:val="0"/>
          <w:sz w:val="27"/>
          <w:szCs w:val="27"/>
        </w:rPr>
        <w:t>ОБ ОБЩЕСТВЕННОМ СОВЕТЕ ПРИ АДМИНИСТРАЦИИ ДЛЯ</w:t>
      </w:r>
      <w:r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 ПРОВЕДЕНИЯ</w:t>
      </w:r>
      <w:r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 ОБСУЖДЕНИЯ В ЦЕЛЯХ ОБЩЕСТВЕННОГО КОНТРОЛЯ ПРОЕКТОВ ПРАВОВЫХ АКТОВ В СФЕРЕ</w:t>
      </w:r>
      <w:proofErr w:type="gramEnd"/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 НОРМИРОВАНИЯ ЗАКУПОК ТОВАРОВ, </w:t>
      </w:r>
    </w:p>
    <w:p w:rsidR="00152191" w:rsidRPr="00A94192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A94192">
        <w:rPr>
          <w:rFonts w:ascii="Times New Roman" w:hAnsi="Times New Roman" w:cs="Times New Roman"/>
          <w:bCs w:val="0"/>
          <w:sz w:val="27"/>
          <w:szCs w:val="27"/>
        </w:rPr>
        <w:t>РАБОТ, УСЛУГ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F68FC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1. </w:t>
      </w:r>
      <w:r w:rsidR="004F68FC" w:rsidRPr="004F68FC">
        <w:rPr>
          <w:rFonts w:ascii="Times New Roman" w:hAnsi="Times New Roman" w:cs="Times New Roman"/>
          <w:sz w:val="27"/>
          <w:szCs w:val="27"/>
        </w:rPr>
        <w:t xml:space="preserve">Общественный совет - постоянно действующий орган с консультативным и совещательным правом, созданным для обеспечения взаимодействия Администрации </w:t>
      </w:r>
      <w:r w:rsidR="00CF75EC">
        <w:rPr>
          <w:rFonts w:ascii="Times New Roman" w:hAnsi="Times New Roman" w:cs="Times New Roman"/>
          <w:sz w:val="27"/>
          <w:szCs w:val="27"/>
        </w:rPr>
        <w:t>Верхнебалыклейского</w:t>
      </w:r>
      <w:r w:rsidR="004F68FC" w:rsidRPr="004F68FC">
        <w:rPr>
          <w:rFonts w:ascii="Times New Roman" w:hAnsi="Times New Roman" w:cs="Times New Roman"/>
          <w:sz w:val="27"/>
          <w:szCs w:val="27"/>
        </w:rPr>
        <w:t xml:space="preserve"> сельского поселения с общественными объединениями, предприятиями, организациями, объединениями предпринимателей и товаропроизводителей, осуществляющими свою деятельность в соответствии с действующим законодательством Российской Федерации на территории </w:t>
      </w:r>
      <w:r w:rsidR="00CF75EC">
        <w:rPr>
          <w:rFonts w:ascii="Times New Roman" w:hAnsi="Times New Roman" w:cs="Times New Roman"/>
          <w:sz w:val="27"/>
          <w:szCs w:val="27"/>
        </w:rPr>
        <w:t>Верхнебалыклейского</w:t>
      </w:r>
      <w:r w:rsidR="004F68FC" w:rsidRPr="004F68FC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Общественный Совет - орган общественного контроля, созданный в целях проведения обсуждения проектов правовых актов в сфере нормирования закупок товаров, работ, услуг.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2. Общественный Совет осуществляет свою деятельность на общественных началах.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3. В своей деятельности Общественный Совет руководствуется федеральными законами, законами </w:t>
      </w:r>
      <w:r w:rsidR="004F68FC">
        <w:rPr>
          <w:rFonts w:ascii="Times New Roman" w:hAnsi="Times New Roman" w:cs="Times New Roman"/>
          <w:sz w:val="27"/>
          <w:szCs w:val="27"/>
        </w:rPr>
        <w:t>субъекта РФ</w:t>
      </w:r>
      <w:r w:rsidRPr="00A94192">
        <w:rPr>
          <w:rFonts w:ascii="Times New Roman" w:hAnsi="Times New Roman" w:cs="Times New Roman"/>
          <w:sz w:val="27"/>
          <w:szCs w:val="27"/>
        </w:rPr>
        <w:t xml:space="preserve">, нормативными правовыми актами </w:t>
      </w:r>
      <w:r w:rsidR="004F68FC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A94192">
        <w:rPr>
          <w:rFonts w:ascii="Times New Roman" w:hAnsi="Times New Roman" w:cs="Times New Roman"/>
          <w:sz w:val="27"/>
          <w:szCs w:val="27"/>
        </w:rPr>
        <w:t>и настоящим Положением.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4. Решения Общественного Совета носят рекомендательный характер.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II. ЦЕЛИ И ЗАДАЧИ ДЕЯТЕЛЬНОСТИ ОБЩЕСТВЕННОГО СОВЕТА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Основной целью деятельности Общественного Совета является осуществление общественного контроля за содержанием и принятием нормативно – правовых актов в сфере нормирования закупок товаров, работ, услуг.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2. Задачами Общественного Совета являются: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1) формирование и развитие гражданского правосознания;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2) обеспечение прозрачности и открытости деятельности органов местного самоуправления, муниципальных учреждений и иных органов и организаций, осуществляющих в соответствии с федеральными законами полномочия в сфере закупок товаров, работ, услуг;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3) формирование в обществе нетерпимости к коррупционному поведению;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4) подготовка для органов местного самоуправления предложений и </w:t>
      </w:r>
      <w:r w:rsidRPr="00A94192">
        <w:rPr>
          <w:rFonts w:ascii="Times New Roman" w:hAnsi="Times New Roman" w:cs="Times New Roman"/>
          <w:sz w:val="27"/>
          <w:szCs w:val="27"/>
        </w:rPr>
        <w:lastRenderedPageBreak/>
        <w:t>рекомендаций по совершенствованию нормативно – правовых актов в сфере нормирования закупок товаров, работ, услуг.</w:t>
      </w:r>
    </w:p>
    <w:p w:rsidR="00152191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III. ПОРЯДОК ФОРМИРОВАНИЯ И СОСТАВ ОБЩЕСТВЕННОГО СОВЕТА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Состав Общественного Совета формируется в количестве 5 человек.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2. В состав Общественного Совета входят: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1) председатель Общественного Совета;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2) члены Общественного Совета.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 xml:space="preserve">3. Состав и численность Общественного Совета утверждаются и изменяются постановлением администрации </w:t>
      </w:r>
      <w:r w:rsidR="00CF75EC">
        <w:rPr>
          <w:rFonts w:ascii="Times New Roman" w:hAnsi="Times New Roman" w:cs="Times New Roman"/>
          <w:sz w:val="27"/>
          <w:szCs w:val="27"/>
        </w:rPr>
        <w:t>Верхнебалыклейского</w:t>
      </w:r>
      <w:r w:rsidR="004F68F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A94192">
        <w:rPr>
          <w:rFonts w:ascii="Times New Roman" w:hAnsi="Times New Roman" w:cs="Times New Roman"/>
          <w:sz w:val="27"/>
          <w:szCs w:val="27"/>
        </w:rPr>
        <w:t>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IV. ПРАВА ОБЩЕСТВЕННОГО СОВЕТА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Для реализации целей и задач Общественный Совет вправе: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1) осуществлять общественный контроль в формах, предусмотренных законодательством;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2) подготавливать по результатам осуществления общественного контроля предложения и направлять их на рассмотрение в органы местного самоуправления, осуществляющие в соответствии с законодательством нормирование в сфере закупок товаров, работ, услуг;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3) пользоваться иными правами, предусмотренными законодательством Российской Федерации.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V. ПОРЯДОК ПРИНЯТИЯ РЕШЕНИЙ И ОРГАНИЗАЦИЯ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РАБОТЫ ОБЩЕСТВЕННОГО СОВЕТА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Общественного Совета секретарем Общественного Совета. Повестка заседания Общественного Совета утверждается председателем Общественного Совета.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2. В соответствии с решением Общественного Совета к его работе могут привлекаться любые эксперты из числа специалистов по профилю рассматриваемой Общественным Советом проблемы, не являющиеся его членами.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3. Заседания Общественного Совета проводятся по мере необходимости и считаются правомочными при присутствии не менее половины от списочного состава Общественного Совета.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4. По рассмотренным вопросам Общественный Совет открытым голосованием простым большинством (из числа присутствующих) принимает решения, которые носят рекомендательный характер.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lastRenderedPageBreak/>
        <w:t>5. Решение Общественного Совета оформляется протоколом.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6. Протоколы заседаний Общественного Совета и решения Общественного Совета подписываются председателем или заместителем председателя Общественного Совета.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52191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192">
        <w:rPr>
          <w:rFonts w:ascii="Times New Roman" w:hAnsi="Times New Roman" w:cs="Times New Roman"/>
          <w:b/>
          <w:sz w:val="27"/>
          <w:szCs w:val="27"/>
        </w:rPr>
        <w:t>VI. П</w:t>
      </w:r>
      <w:r>
        <w:rPr>
          <w:rFonts w:ascii="Times New Roman" w:hAnsi="Times New Roman" w:cs="Times New Roman"/>
          <w:b/>
          <w:sz w:val="27"/>
          <w:szCs w:val="27"/>
        </w:rPr>
        <w:t xml:space="preserve">РЕКРАЩЕНИЕ ДЕЯТЕЛЬНОСТИ ЧЛЕНОВ </w:t>
      </w:r>
    </w:p>
    <w:p w:rsidR="00152191" w:rsidRPr="00A94192" w:rsidRDefault="00152191" w:rsidP="004F68F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1. Член Общественного совета выводится из его состава по решению Общественного совета в следующих случаях: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1) По его желанию, выраженному в письменной форме.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192">
        <w:rPr>
          <w:rFonts w:ascii="Times New Roman" w:hAnsi="Times New Roman" w:cs="Times New Roman"/>
          <w:sz w:val="27"/>
          <w:szCs w:val="27"/>
        </w:rPr>
        <w:t>2) В случае возникновения конфликта интересов.</w:t>
      </w:r>
    </w:p>
    <w:p w:rsidR="00152191" w:rsidRPr="00A94192" w:rsidRDefault="00152191" w:rsidP="004F68F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152191" w:rsidRPr="004F68FC" w:rsidRDefault="00152191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4F68FC">
        <w:rPr>
          <w:rFonts w:ascii="Times New Roman" w:hAnsi="Times New Roman" w:cs="Times New Roman"/>
          <w:b/>
          <w:sz w:val="27"/>
          <w:szCs w:val="27"/>
        </w:rPr>
        <w:t xml:space="preserve">Приложение № 2   </w:t>
      </w:r>
    </w:p>
    <w:p w:rsidR="00152191" w:rsidRPr="004F68FC" w:rsidRDefault="00152191" w:rsidP="004F68FC">
      <w:pPr>
        <w:pStyle w:val="ConsPlusNormal"/>
        <w:tabs>
          <w:tab w:val="left" w:pos="4820"/>
        </w:tabs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4F68FC">
        <w:rPr>
          <w:rFonts w:ascii="Times New Roman" w:hAnsi="Times New Roman" w:cs="Times New Roman"/>
          <w:b/>
          <w:sz w:val="27"/>
          <w:szCs w:val="27"/>
        </w:rPr>
        <w:t>к постановлению администрации</w:t>
      </w:r>
    </w:p>
    <w:p w:rsidR="00152191" w:rsidRDefault="00152191" w:rsidP="004F68FC">
      <w:pPr>
        <w:pStyle w:val="ConsPlusNormal"/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Normal"/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152191" w:rsidRPr="00A94192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bookmarkStart w:id="1" w:name="P108"/>
      <w:bookmarkEnd w:id="1"/>
      <w:r w:rsidRPr="00A94192">
        <w:rPr>
          <w:rFonts w:ascii="Times New Roman" w:hAnsi="Times New Roman" w:cs="Times New Roman"/>
          <w:bCs w:val="0"/>
          <w:sz w:val="27"/>
          <w:szCs w:val="27"/>
        </w:rPr>
        <w:t>СОСТАВ</w:t>
      </w:r>
    </w:p>
    <w:p w:rsidR="00152191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ОБЩЕСТВЕННОГО СОВЕТА ПРИ АДМИНИСТРАЦИИ  </w:t>
      </w:r>
      <w:r w:rsidR="004F68FC">
        <w:rPr>
          <w:rFonts w:ascii="Times New Roman" w:hAnsi="Times New Roman" w:cs="Times New Roman"/>
          <w:bCs w:val="0"/>
          <w:sz w:val="27"/>
          <w:szCs w:val="27"/>
        </w:rPr>
        <w:t>СЕЛЬСКОГО ПОСЕЛЕНИЯ</w:t>
      </w:r>
      <w:r w:rsidRPr="00A94192">
        <w:rPr>
          <w:rFonts w:ascii="Times New Roman" w:hAnsi="Times New Roman" w:cs="Times New Roman"/>
          <w:bCs w:val="0"/>
          <w:sz w:val="27"/>
          <w:szCs w:val="27"/>
        </w:rPr>
        <w:t xml:space="preserve">  ДЛЯ ПРОВЕДЕНИЯ ОБСУЖДЕНИЯ В ЦЕЛЯХ ОБЩЕСТВЕННОГО КОНТРОЛЯ ПРОЕКТОВ ПРАВОВЫХ АКТОВ В СФЕРЕ НОРМИРОВАНИЯ ЗАКУПОК ТОВАРОВ, </w:t>
      </w:r>
    </w:p>
    <w:p w:rsidR="00152191" w:rsidRPr="00A94192" w:rsidRDefault="00152191" w:rsidP="004F68FC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A94192">
        <w:rPr>
          <w:rFonts w:ascii="Times New Roman" w:hAnsi="Times New Roman" w:cs="Times New Roman"/>
          <w:bCs w:val="0"/>
          <w:sz w:val="27"/>
          <w:szCs w:val="27"/>
        </w:rPr>
        <w:t>РАБОТ, УСЛУГ</w:t>
      </w:r>
    </w:p>
    <w:p w:rsidR="00152191" w:rsidRDefault="00152191" w:rsidP="004F68F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/>
          <w:b w:val="0"/>
          <w:bCs/>
        </w:rPr>
      </w:pPr>
    </w:p>
    <w:p w:rsidR="00A51EBB" w:rsidRDefault="00CF75EC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Председатель –</w:t>
      </w:r>
      <w:r w:rsidR="00A51EBB">
        <w:rPr>
          <w:rFonts w:ascii="Times New Roman" w:hAnsi="Times New Roman"/>
          <w:b w:val="0"/>
          <w:bCs/>
        </w:rPr>
        <w:t xml:space="preserve"> </w:t>
      </w:r>
      <w:r w:rsidR="00A51EBB" w:rsidRPr="00A51EBB">
        <w:rPr>
          <w:rFonts w:ascii="Times New Roman" w:hAnsi="Times New Roman"/>
          <w:bCs/>
        </w:rPr>
        <w:t>Лытова</w:t>
      </w:r>
      <w:r w:rsidR="00A51EBB">
        <w:rPr>
          <w:rFonts w:ascii="Times New Roman" w:hAnsi="Times New Roman"/>
          <w:b w:val="0"/>
          <w:bCs/>
        </w:rPr>
        <w:t xml:space="preserve"> Наталья Николаевна – </w:t>
      </w:r>
    </w:p>
    <w:p w:rsidR="00152191" w:rsidRDefault="00A51EBB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председатель совета ТОС «Северный (по согласованию)</w:t>
      </w:r>
    </w:p>
    <w:p w:rsidR="00CF75EC" w:rsidRDefault="00CF75EC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члены - </w:t>
      </w:r>
      <w:r w:rsidR="00A51EBB">
        <w:rPr>
          <w:rFonts w:ascii="Times New Roman" w:hAnsi="Times New Roman"/>
          <w:b w:val="0"/>
          <w:bCs/>
        </w:rPr>
        <w:t xml:space="preserve">              </w:t>
      </w:r>
      <w:r w:rsidR="00A51EBB" w:rsidRPr="00A51EBB">
        <w:rPr>
          <w:rFonts w:ascii="Times New Roman" w:hAnsi="Times New Roman"/>
          <w:bCs/>
        </w:rPr>
        <w:t>Рыжкова</w:t>
      </w:r>
      <w:r w:rsidR="00A51EBB">
        <w:rPr>
          <w:rFonts w:ascii="Times New Roman" w:hAnsi="Times New Roman"/>
          <w:b w:val="0"/>
          <w:bCs/>
        </w:rPr>
        <w:t xml:space="preserve"> Светлана Викторовна  </w:t>
      </w:r>
      <w:proofErr w:type="gramStart"/>
      <w:r w:rsidR="00A51EBB">
        <w:rPr>
          <w:rFonts w:ascii="Times New Roman" w:hAnsi="Times New Roman"/>
          <w:b w:val="0"/>
          <w:bCs/>
        </w:rPr>
        <w:t xml:space="preserve">( </w:t>
      </w:r>
      <w:proofErr w:type="gramEnd"/>
      <w:r w:rsidR="00A51EBB">
        <w:rPr>
          <w:rFonts w:ascii="Times New Roman" w:hAnsi="Times New Roman"/>
          <w:b w:val="0"/>
          <w:bCs/>
        </w:rPr>
        <w:t>по согласованию)</w:t>
      </w:r>
    </w:p>
    <w:p w:rsidR="00A51EBB" w:rsidRDefault="00A51EBB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директор  МКУК «Верхнебалыклейский ЦДК»</w:t>
      </w:r>
    </w:p>
    <w:p w:rsidR="00A51EBB" w:rsidRDefault="00A51EBB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</w:t>
      </w:r>
      <w:r w:rsidRPr="00A51EBB">
        <w:rPr>
          <w:rFonts w:ascii="Times New Roman" w:hAnsi="Times New Roman"/>
          <w:bCs/>
        </w:rPr>
        <w:t>Колебошина</w:t>
      </w:r>
      <w:r>
        <w:rPr>
          <w:rFonts w:ascii="Times New Roman" w:hAnsi="Times New Roman"/>
          <w:b w:val="0"/>
          <w:bCs/>
        </w:rPr>
        <w:t xml:space="preserve"> Ирина Николаевна </w:t>
      </w:r>
      <w:proofErr w:type="gramStart"/>
      <w:r>
        <w:rPr>
          <w:rFonts w:ascii="Times New Roman" w:hAnsi="Times New Roman"/>
          <w:b w:val="0"/>
          <w:bCs/>
        </w:rPr>
        <w:t xml:space="preserve">( </w:t>
      </w:r>
      <w:proofErr w:type="gramEnd"/>
      <w:r>
        <w:rPr>
          <w:rFonts w:ascii="Times New Roman" w:hAnsi="Times New Roman"/>
          <w:b w:val="0"/>
          <w:bCs/>
        </w:rPr>
        <w:t>по согласованию)</w:t>
      </w:r>
    </w:p>
    <w:p w:rsidR="00A51EBB" w:rsidRDefault="00A51EBB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</w:t>
      </w:r>
      <w:r w:rsidRPr="00A51EBB">
        <w:rPr>
          <w:rFonts w:ascii="Times New Roman" w:hAnsi="Times New Roman"/>
          <w:bCs/>
        </w:rPr>
        <w:t>Мусакаева</w:t>
      </w:r>
      <w:r>
        <w:rPr>
          <w:rFonts w:ascii="Times New Roman" w:hAnsi="Times New Roman"/>
          <w:b w:val="0"/>
          <w:bCs/>
        </w:rPr>
        <w:t xml:space="preserve"> </w:t>
      </w:r>
      <w:proofErr w:type="spellStart"/>
      <w:r>
        <w:rPr>
          <w:rFonts w:ascii="Times New Roman" w:hAnsi="Times New Roman"/>
          <w:b w:val="0"/>
          <w:bCs/>
        </w:rPr>
        <w:t>Янабай</w:t>
      </w:r>
      <w:proofErr w:type="spellEnd"/>
      <w:r>
        <w:rPr>
          <w:rFonts w:ascii="Times New Roman" w:hAnsi="Times New Roman"/>
          <w:b w:val="0"/>
          <w:bCs/>
        </w:rPr>
        <w:t xml:space="preserve"> </w:t>
      </w:r>
      <w:proofErr w:type="spellStart"/>
      <w:r>
        <w:rPr>
          <w:rFonts w:ascii="Times New Roman" w:hAnsi="Times New Roman"/>
          <w:b w:val="0"/>
          <w:bCs/>
        </w:rPr>
        <w:t>Аджи-Мусаевна</w:t>
      </w:r>
      <w:proofErr w:type="spellEnd"/>
      <w:r>
        <w:rPr>
          <w:rFonts w:ascii="Times New Roman" w:hAnsi="Times New Roman"/>
          <w:b w:val="0"/>
          <w:bCs/>
        </w:rPr>
        <w:t xml:space="preserve"> </w:t>
      </w:r>
    </w:p>
    <w:p w:rsidR="00A51EBB" w:rsidRDefault="00A51EBB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председатель совета ТОС «Южный» (по согласованию)</w:t>
      </w:r>
    </w:p>
    <w:p w:rsidR="00A51EBB" w:rsidRDefault="00A51EBB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</w:t>
      </w:r>
      <w:r w:rsidRPr="00A51EBB">
        <w:rPr>
          <w:rFonts w:ascii="Times New Roman" w:hAnsi="Times New Roman"/>
          <w:bCs/>
        </w:rPr>
        <w:t xml:space="preserve">Опейкина </w:t>
      </w:r>
      <w:r>
        <w:rPr>
          <w:rFonts w:ascii="Times New Roman" w:hAnsi="Times New Roman"/>
          <w:b w:val="0"/>
          <w:bCs/>
        </w:rPr>
        <w:t>Евгения Анатольевна</w:t>
      </w:r>
    </w:p>
    <w:p w:rsidR="00A51EBB" w:rsidRDefault="00A51EBB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 заведующая  МКДОУ «детский сад «Колокольчик»</w:t>
      </w:r>
    </w:p>
    <w:p w:rsidR="00A51EBB" w:rsidRDefault="00A51EBB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(по согласованию)</w:t>
      </w:r>
    </w:p>
    <w:p w:rsidR="00A51EBB" w:rsidRPr="00902416" w:rsidRDefault="00A51EBB" w:rsidP="004F68FC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     </w:t>
      </w:r>
    </w:p>
    <w:sectPr w:rsidR="00A51EBB" w:rsidRPr="00902416" w:rsidSect="005F46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059F"/>
    <w:multiLevelType w:val="hybridMultilevel"/>
    <w:tmpl w:val="FE3279B8"/>
    <w:lvl w:ilvl="0" w:tplc="8B8857A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1">
    <w:nsid w:val="54AF7FE4"/>
    <w:multiLevelType w:val="multilevel"/>
    <w:tmpl w:val="2FF89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5117016"/>
    <w:multiLevelType w:val="multilevel"/>
    <w:tmpl w:val="BB2AE5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9E479EE"/>
    <w:multiLevelType w:val="multilevel"/>
    <w:tmpl w:val="247CEF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46E0"/>
    <w:rsid w:val="00060771"/>
    <w:rsid w:val="000C0513"/>
    <w:rsid w:val="000E026B"/>
    <w:rsid w:val="000F14B8"/>
    <w:rsid w:val="00152191"/>
    <w:rsid w:val="0016523E"/>
    <w:rsid w:val="002F26F1"/>
    <w:rsid w:val="003D4CDC"/>
    <w:rsid w:val="003E050A"/>
    <w:rsid w:val="003F30B2"/>
    <w:rsid w:val="0045719A"/>
    <w:rsid w:val="004F68FC"/>
    <w:rsid w:val="00531D59"/>
    <w:rsid w:val="0056370D"/>
    <w:rsid w:val="005B6304"/>
    <w:rsid w:val="005F46E0"/>
    <w:rsid w:val="005F7222"/>
    <w:rsid w:val="00633E92"/>
    <w:rsid w:val="006A4886"/>
    <w:rsid w:val="007471FF"/>
    <w:rsid w:val="00773E07"/>
    <w:rsid w:val="007F37BB"/>
    <w:rsid w:val="00812F98"/>
    <w:rsid w:val="008538BD"/>
    <w:rsid w:val="0085418A"/>
    <w:rsid w:val="00891F9E"/>
    <w:rsid w:val="00902416"/>
    <w:rsid w:val="009551C6"/>
    <w:rsid w:val="00960E52"/>
    <w:rsid w:val="009709BD"/>
    <w:rsid w:val="00977BD8"/>
    <w:rsid w:val="00992E09"/>
    <w:rsid w:val="00A51EBB"/>
    <w:rsid w:val="00A775D3"/>
    <w:rsid w:val="00A94192"/>
    <w:rsid w:val="00B60225"/>
    <w:rsid w:val="00B6068D"/>
    <w:rsid w:val="00BA2C43"/>
    <w:rsid w:val="00BD5F89"/>
    <w:rsid w:val="00BD72AB"/>
    <w:rsid w:val="00C002D5"/>
    <w:rsid w:val="00C97140"/>
    <w:rsid w:val="00CC3A14"/>
    <w:rsid w:val="00CF230B"/>
    <w:rsid w:val="00CF75EC"/>
    <w:rsid w:val="00DC78DD"/>
    <w:rsid w:val="00DE741A"/>
    <w:rsid w:val="00E458EE"/>
    <w:rsid w:val="00EA7350"/>
    <w:rsid w:val="00EB730B"/>
    <w:rsid w:val="00EE7387"/>
    <w:rsid w:val="00FB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E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46E0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46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6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46E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F46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F46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link w:val="11"/>
    <w:uiPriority w:val="99"/>
    <w:locked/>
    <w:rsid w:val="005F46E0"/>
    <w:rPr>
      <w:sz w:val="2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5F46E0"/>
    <w:rPr>
      <w:b/>
      <w:sz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F46E0"/>
    <w:rPr>
      <w:rFonts w:ascii="Century Gothic" w:hAnsi="Century Gothic"/>
      <w:b/>
      <w:sz w:val="10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F46E0"/>
    <w:pPr>
      <w:widowControl w:val="0"/>
      <w:shd w:val="clear" w:color="auto" w:fill="FFFFFF"/>
      <w:spacing w:line="298" w:lineRule="exact"/>
      <w:ind w:hanging="1800"/>
      <w:jc w:val="right"/>
    </w:pPr>
    <w:rPr>
      <w:rFonts w:ascii="Calibri" w:eastAsia="Calibri" w:hAnsi="Calibri"/>
      <w:sz w:val="26"/>
    </w:rPr>
  </w:style>
  <w:style w:type="paragraph" w:customStyle="1" w:styleId="22">
    <w:name w:val="Основной текст (2)"/>
    <w:basedOn w:val="a"/>
    <w:link w:val="21"/>
    <w:uiPriority w:val="99"/>
    <w:rsid w:val="005F46E0"/>
    <w:pPr>
      <w:widowControl w:val="0"/>
      <w:shd w:val="clear" w:color="auto" w:fill="FFFFFF"/>
      <w:spacing w:before="600" w:line="322" w:lineRule="exact"/>
      <w:jc w:val="center"/>
    </w:pPr>
    <w:rPr>
      <w:rFonts w:ascii="Calibri" w:eastAsia="Calibri" w:hAnsi="Calibri"/>
      <w:b/>
      <w:sz w:val="27"/>
    </w:rPr>
  </w:style>
  <w:style w:type="paragraph" w:customStyle="1" w:styleId="30">
    <w:name w:val="Основной текст (3)"/>
    <w:basedOn w:val="a"/>
    <w:link w:val="3"/>
    <w:uiPriority w:val="99"/>
    <w:rsid w:val="005F46E0"/>
    <w:pPr>
      <w:widowControl w:val="0"/>
      <w:shd w:val="clear" w:color="auto" w:fill="FFFFFF"/>
      <w:spacing w:before="60" w:line="240" w:lineRule="atLeast"/>
    </w:pPr>
    <w:rPr>
      <w:rFonts w:ascii="Century Gothic" w:eastAsia="Calibri" w:hAnsi="Century Gothic"/>
      <w:b/>
      <w:sz w:val="10"/>
    </w:rPr>
  </w:style>
  <w:style w:type="paragraph" w:styleId="a4">
    <w:name w:val="Balloon Text"/>
    <w:basedOn w:val="a"/>
    <w:link w:val="a5"/>
    <w:uiPriority w:val="99"/>
    <w:semiHidden/>
    <w:rsid w:val="005F4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46E0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5F46E0"/>
    <w:pPr>
      <w:ind w:firstLine="360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F46E0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A941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Buyankina</dc:creator>
  <cp:keywords/>
  <dc:description/>
  <cp:lastModifiedBy>Пользователь</cp:lastModifiedBy>
  <cp:revision>6</cp:revision>
  <cp:lastPrinted>2016-08-17T10:32:00Z</cp:lastPrinted>
  <dcterms:created xsi:type="dcterms:W3CDTF">2016-08-08T12:42:00Z</dcterms:created>
  <dcterms:modified xsi:type="dcterms:W3CDTF">2016-08-17T10:32:00Z</dcterms:modified>
</cp:coreProperties>
</file>