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DA" w:rsidRPr="00543076" w:rsidRDefault="00543076" w:rsidP="00543076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 w:rsidRPr="00543076">
        <w:rPr>
          <w:b/>
          <w:bCs/>
          <w:sz w:val="24"/>
          <w:szCs w:val="24"/>
        </w:rPr>
        <w:t>ПОСТАНОВЛЕНИЕ</w:t>
      </w:r>
    </w:p>
    <w:p w:rsidR="00543076" w:rsidRPr="00543076" w:rsidRDefault="00543076" w:rsidP="00543076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 w:rsidRPr="00543076">
        <w:rPr>
          <w:b/>
          <w:bCs/>
          <w:sz w:val="24"/>
          <w:szCs w:val="24"/>
        </w:rPr>
        <w:t>Администрации Верхнебалыклейского сельского поселения</w:t>
      </w:r>
    </w:p>
    <w:p w:rsidR="00543076" w:rsidRPr="00543076" w:rsidRDefault="00543076" w:rsidP="00543076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 w:rsidRPr="00543076">
        <w:rPr>
          <w:b/>
          <w:bCs/>
          <w:sz w:val="24"/>
          <w:szCs w:val="24"/>
        </w:rPr>
        <w:t>Быковского муниципального района</w:t>
      </w:r>
    </w:p>
    <w:p w:rsidR="00543076" w:rsidRPr="00543076" w:rsidRDefault="00543076" w:rsidP="00543076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 w:rsidRPr="00543076">
        <w:rPr>
          <w:b/>
          <w:bCs/>
          <w:sz w:val="24"/>
          <w:szCs w:val="24"/>
        </w:rPr>
        <w:t>Волгоградской области</w:t>
      </w:r>
    </w:p>
    <w:p w:rsidR="00543076" w:rsidRPr="00543076" w:rsidRDefault="00543076" w:rsidP="00543076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</w:p>
    <w:p w:rsidR="006256DA" w:rsidRPr="00543076" w:rsidRDefault="00543076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543076">
        <w:rPr>
          <w:b/>
          <w:bCs/>
          <w:sz w:val="24"/>
          <w:szCs w:val="24"/>
        </w:rPr>
        <w:t>25 марта 2016                                              № 30</w:t>
      </w:r>
    </w:p>
    <w:p w:rsidR="006256DA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</w:rPr>
      </w:pPr>
    </w:p>
    <w:p w:rsidR="006256DA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</w:rPr>
      </w:pPr>
    </w:p>
    <w:p w:rsidR="006256DA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</w:rPr>
      </w:pPr>
    </w:p>
    <w:p w:rsidR="006256DA" w:rsidRPr="00543076" w:rsidRDefault="006256DA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tab/>
      </w:r>
      <w:r w:rsidRPr="00543076">
        <w:rPr>
          <w:rFonts w:ascii="Times New Roman" w:hAnsi="Times New Roman" w:cs="Times New Roman"/>
          <w:b/>
          <w:bCs/>
          <w:sz w:val="22"/>
          <w:szCs w:val="22"/>
        </w:rPr>
        <w:t>О ВОЗЛОЖЕНИИ</w:t>
      </w:r>
    </w:p>
    <w:p w:rsidR="006256DA" w:rsidRPr="00543076" w:rsidRDefault="006256DA" w:rsidP="006256D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3076">
        <w:rPr>
          <w:rFonts w:ascii="Times New Roman" w:hAnsi="Times New Roman" w:cs="Times New Roman"/>
          <w:b/>
          <w:bCs/>
          <w:sz w:val="22"/>
          <w:szCs w:val="22"/>
        </w:rPr>
        <w:t>ПОЛНОМОЧИЙ ПО ОПРЕДЕЛЕНИЮ ПОСТАВЩИКОВ</w:t>
      </w:r>
    </w:p>
    <w:p w:rsidR="00EF708F" w:rsidRPr="00543076" w:rsidRDefault="006256DA" w:rsidP="006256D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3076">
        <w:rPr>
          <w:rFonts w:ascii="Times New Roman" w:hAnsi="Times New Roman" w:cs="Times New Roman"/>
          <w:b/>
          <w:bCs/>
          <w:sz w:val="22"/>
          <w:szCs w:val="22"/>
        </w:rPr>
        <w:t xml:space="preserve">(ПОДРЯДЧИКОВ, ИСПОЛНИТЕЛЕЙ) ДЛЯ МУНИЦИПАЛЬНЫХ ЗАКАЗЧИКОВ </w:t>
      </w:r>
      <w:r w:rsidR="00543076" w:rsidRPr="00543076">
        <w:rPr>
          <w:rFonts w:ascii="Times New Roman" w:hAnsi="Times New Roman" w:cs="Times New Roman"/>
          <w:b/>
          <w:bCs/>
          <w:sz w:val="22"/>
          <w:szCs w:val="22"/>
        </w:rPr>
        <w:t>ВЕРХНЕБАЛЫКЛЕЙСКОГО</w:t>
      </w:r>
      <w:r w:rsidR="002A489E" w:rsidRPr="005430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F708F" w:rsidRPr="00543076">
        <w:rPr>
          <w:rFonts w:ascii="Times New Roman" w:hAnsi="Times New Roman" w:cs="Times New Roman"/>
          <w:b/>
          <w:bCs/>
          <w:sz w:val="22"/>
          <w:szCs w:val="22"/>
        </w:rPr>
        <w:t xml:space="preserve">СЕЛЬСКОГО ПОСЕЛЕНИЯ </w:t>
      </w:r>
      <w:r w:rsidR="009E025E" w:rsidRPr="00543076">
        <w:rPr>
          <w:rFonts w:ascii="Times New Roman" w:hAnsi="Times New Roman" w:cs="Times New Roman"/>
          <w:b/>
          <w:bCs/>
          <w:sz w:val="22"/>
          <w:szCs w:val="22"/>
        </w:rPr>
        <w:t>БЫКОВСКОГО</w:t>
      </w:r>
      <w:r w:rsidRPr="00543076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МУНИЦИПАЛЬНОГО РАЙОНА</w:t>
      </w:r>
    </w:p>
    <w:p w:rsidR="006256DA" w:rsidRPr="00543076" w:rsidRDefault="006256DA" w:rsidP="006256D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3076">
        <w:rPr>
          <w:rFonts w:ascii="Times New Roman" w:hAnsi="Times New Roman" w:cs="Times New Roman"/>
          <w:b/>
          <w:bCs/>
          <w:sz w:val="22"/>
          <w:szCs w:val="22"/>
        </w:rPr>
        <w:t xml:space="preserve"> ВОЛГОГРАДСКОЙ ОБЛАСТИ</w:t>
      </w:r>
    </w:p>
    <w:p w:rsidR="006256DA" w:rsidRDefault="006256DA" w:rsidP="006256DA">
      <w:pPr>
        <w:pStyle w:val="ConsPlusNormal"/>
        <w:jc w:val="both"/>
        <w:outlineLvl w:val="0"/>
      </w:pPr>
    </w:p>
    <w:p w:rsidR="006256DA" w:rsidRPr="00543076" w:rsidRDefault="00543076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256DA" w:rsidRPr="0054307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34328" w:rsidRPr="00543076">
          <w:rPr>
            <w:rFonts w:ascii="Times New Roman" w:hAnsi="Times New Roman" w:cs="Times New Roman"/>
            <w:color w:val="0000FF"/>
            <w:sz w:val="24"/>
            <w:szCs w:val="24"/>
          </w:rPr>
          <w:t>со статьей</w:t>
        </w:r>
        <w:r w:rsidR="006256DA" w:rsidRPr="00543076">
          <w:rPr>
            <w:rFonts w:ascii="Times New Roman" w:hAnsi="Times New Roman" w:cs="Times New Roman"/>
            <w:color w:val="0000FF"/>
            <w:sz w:val="24"/>
            <w:szCs w:val="24"/>
          </w:rPr>
          <w:t xml:space="preserve"> 26</w:t>
        </w:r>
      </w:hyperlink>
      <w:r w:rsidR="006256DA" w:rsidRPr="0054307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в целях эффективного и своевременного использования средств местного бюджета постановляю:</w:t>
      </w:r>
    </w:p>
    <w:p w:rsidR="006256DA" w:rsidRPr="00543076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6">
        <w:rPr>
          <w:rFonts w:ascii="Times New Roman" w:hAnsi="Times New Roman" w:cs="Times New Roman"/>
          <w:sz w:val="24"/>
          <w:szCs w:val="24"/>
        </w:rPr>
        <w:t xml:space="preserve">1. Возложить на Администрацию </w:t>
      </w:r>
      <w:r w:rsidR="00543076" w:rsidRPr="00543076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EF708F" w:rsidRPr="005430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025E" w:rsidRPr="00543076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Pr="00543076"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 (далее </w:t>
      </w:r>
      <w:r w:rsidR="00DB0452" w:rsidRPr="00543076">
        <w:rPr>
          <w:rFonts w:ascii="Times New Roman" w:hAnsi="Times New Roman" w:cs="Times New Roman"/>
          <w:sz w:val="24"/>
          <w:szCs w:val="24"/>
        </w:rPr>
        <w:t>по тексту -</w:t>
      </w:r>
      <w:r w:rsidR="00C223D4" w:rsidRPr="00543076">
        <w:rPr>
          <w:rFonts w:ascii="Times New Roman" w:hAnsi="Times New Roman" w:cs="Times New Roman"/>
          <w:sz w:val="24"/>
          <w:szCs w:val="24"/>
        </w:rPr>
        <w:t xml:space="preserve"> </w:t>
      </w:r>
      <w:r w:rsidRPr="00543076">
        <w:rPr>
          <w:rFonts w:ascii="Times New Roman" w:hAnsi="Times New Roman" w:cs="Times New Roman"/>
          <w:sz w:val="24"/>
          <w:szCs w:val="24"/>
        </w:rPr>
        <w:t>уполномоченный орган) полномочия по определению поставщиков (подрядчиков, исполнителей) для муниципальных заказчиков</w:t>
      </w:r>
      <w:r w:rsidR="00E312AD" w:rsidRPr="00543076">
        <w:rPr>
          <w:rFonts w:ascii="Times New Roman" w:hAnsi="Times New Roman" w:cs="Times New Roman"/>
          <w:sz w:val="24"/>
          <w:szCs w:val="24"/>
        </w:rPr>
        <w:t xml:space="preserve"> </w:t>
      </w:r>
      <w:r w:rsidR="00543076" w:rsidRPr="00543076">
        <w:rPr>
          <w:rFonts w:ascii="Times New Roman" w:hAnsi="Times New Roman" w:cs="Times New Roman"/>
          <w:sz w:val="24"/>
          <w:szCs w:val="24"/>
        </w:rPr>
        <w:t xml:space="preserve">Верхнебалыклейского </w:t>
      </w:r>
      <w:r w:rsidR="00B35B5B" w:rsidRPr="005430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E025E" w:rsidRPr="00543076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3F7DD3" w:rsidRPr="0054307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3D4" w:rsidRPr="00543076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051A32" w:rsidRPr="00543076">
        <w:rPr>
          <w:rFonts w:ascii="Times New Roman" w:hAnsi="Times New Roman" w:cs="Times New Roman"/>
          <w:sz w:val="24"/>
          <w:szCs w:val="24"/>
        </w:rPr>
        <w:br/>
      </w:r>
      <w:r w:rsidR="00927E7D" w:rsidRPr="00543076">
        <w:rPr>
          <w:rFonts w:ascii="Times New Roman" w:hAnsi="Times New Roman" w:cs="Times New Roman"/>
          <w:sz w:val="24"/>
          <w:szCs w:val="24"/>
        </w:rPr>
        <w:t xml:space="preserve">и муниципальных бюджетных </w:t>
      </w:r>
      <w:r w:rsidR="00C223D4" w:rsidRPr="00543076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543076" w:rsidRPr="00543076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B35B5B" w:rsidRPr="005430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025E" w:rsidRPr="00543076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3F7DD3" w:rsidRPr="0054307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3D4" w:rsidRPr="00543076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543076">
        <w:rPr>
          <w:rFonts w:ascii="Times New Roman" w:hAnsi="Times New Roman" w:cs="Times New Roman"/>
          <w:sz w:val="24"/>
          <w:szCs w:val="24"/>
        </w:rPr>
        <w:t>.</w:t>
      </w:r>
    </w:p>
    <w:p w:rsidR="00E312AD" w:rsidRPr="00543076" w:rsidRDefault="003D3138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6">
        <w:rPr>
          <w:rFonts w:ascii="Times New Roman" w:hAnsi="Times New Roman" w:cs="Times New Roman"/>
          <w:sz w:val="24"/>
          <w:szCs w:val="24"/>
        </w:rPr>
        <w:t>2. Установить, что уполномоченный</w:t>
      </w:r>
      <w:r w:rsidR="00E312AD" w:rsidRPr="00543076">
        <w:rPr>
          <w:rFonts w:ascii="Times New Roman" w:hAnsi="Times New Roman" w:cs="Times New Roman"/>
          <w:sz w:val="24"/>
          <w:szCs w:val="24"/>
        </w:rPr>
        <w:t xml:space="preserve"> орган осуществляет</w:t>
      </w:r>
      <w:r w:rsidRPr="00543076">
        <w:rPr>
          <w:rFonts w:ascii="Times New Roman" w:hAnsi="Times New Roman" w:cs="Times New Roman"/>
          <w:sz w:val="24"/>
          <w:szCs w:val="24"/>
        </w:rPr>
        <w:t xml:space="preserve"> </w:t>
      </w:r>
      <w:r w:rsidR="00E312AD" w:rsidRPr="00543076">
        <w:rPr>
          <w:rFonts w:ascii="Times New Roman" w:hAnsi="Times New Roman" w:cs="Times New Roman"/>
          <w:sz w:val="24"/>
          <w:szCs w:val="24"/>
        </w:rPr>
        <w:t>о</w:t>
      </w:r>
      <w:r w:rsidR="008E039A" w:rsidRPr="00543076">
        <w:rPr>
          <w:rFonts w:ascii="Times New Roman" w:hAnsi="Times New Roman" w:cs="Times New Roman"/>
          <w:sz w:val="24"/>
          <w:szCs w:val="24"/>
        </w:rPr>
        <w:t xml:space="preserve">пределение поставщиков (подрядчиков, исполнителей) </w:t>
      </w:r>
      <w:r w:rsidR="00927E7D" w:rsidRPr="00543076">
        <w:rPr>
          <w:rFonts w:ascii="Times New Roman" w:hAnsi="Times New Roman" w:cs="Times New Roman"/>
          <w:sz w:val="24"/>
          <w:szCs w:val="24"/>
        </w:rPr>
        <w:t xml:space="preserve">от 1 млн. рублей </w:t>
      </w:r>
      <w:r w:rsidR="008E039A" w:rsidRPr="00543076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E312AD" w:rsidRPr="00543076">
        <w:rPr>
          <w:rFonts w:ascii="Times New Roman" w:hAnsi="Times New Roman" w:cs="Times New Roman"/>
          <w:sz w:val="24"/>
          <w:szCs w:val="24"/>
        </w:rPr>
        <w:t>проведения</w:t>
      </w:r>
      <w:r w:rsidR="00934328" w:rsidRPr="00543076">
        <w:rPr>
          <w:rFonts w:ascii="Times New Roman" w:hAnsi="Times New Roman" w:cs="Times New Roman"/>
          <w:sz w:val="24"/>
          <w:szCs w:val="24"/>
        </w:rPr>
        <w:t>:</w:t>
      </w:r>
    </w:p>
    <w:p w:rsidR="008E039A" w:rsidRPr="00543076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6">
        <w:rPr>
          <w:rFonts w:ascii="Times New Roman" w:hAnsi="Times New Roman" w:cs="Times New Roman"/>
          <w:sz w:val="24"/>
          <w:szCs w:val="24"/>
        </w:rPr>
        <w:t>конкурсов (открытый конкурс, конкурс с ограниченным участием)</w:t>
      </w:r>
      <w:r w:rsidR="00E312AD" w:rsidRPr="00543076">
        <w:rPr>
          <w:rFonts w:ascii="Times New Roman" w:hAnsi="Times New Roman" w:cs="Times New Roman"/>
          <w:sz w:val="24"/>
          <w:szCs w:val="24"/>
        </w:rPr>
        <w:t>;</w:t>
      </w:r>
    </w:p>
    <w:p w:rsidR="00E312AD" w:rsidRPr="00543076" w:rsidRDefault="008E039A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6"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="00E312AD" w:rsidRPr="00543076">
        <w:rPr>
          <w:rFonts w:ascii="Times New Roman" w:hAnsi="Times New Roman" w:cs="Times New Roman"/>
          <w:sz w:val="24"/>
          <w:szCs w:val="24"/>
        </w:rPr>
        <w:t>;</w:t>
      </w:r>
    </w:p>
    <w:p w:rsidR="008E039A" w:rsidRPr="00543076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6">
        <w:rPr>
          <w:rFonts w:ascii="Times New Roman" w:hAnsi="Times New Roman" w:cs="Times New Roman"/>
          <w:sz w:val="24"/>
          <w:szCs w:val="24"/>
        </w:rPr>
        <w:t>запроса предложений.</w:t>
      </w:r>
    </w:p>
    <w:p w:rsidR="008E039A" w:rsidRPr="00543076" w:rsidRDefault="00E312A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6">
        <w:rPr>
          <w:rFonts w:ascii="Times New Roman" w:hAnsi="Times New Roman" w:cs="Times New Roman"/>
          <w:sz w:val="24"/>
          <w:szCs w:val="24"/>
        </w:rPr>
        <w:t>3</w:t>
      </w:r>
      <w:r w:rsidR="008E039A" w:rsidRPr="00543076">
        <w:rPr>
          <w:rFonts w:ascii="Times New Roman" w:hAnsi="Times New Roman" w:cs="Times New Roman"/>
          <w:sz w:val="24"/>
          <w:szCs w:val="24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543076">
        <w:rPr>
          <w:rFonts w:ascii="Times New Roman" w:hAnsi="Times New Roman" w:cs="Times New Roman"/>
          <w:sz w:val="24"/>
          <w:szCs w:val="24"/>
        </w:rPr>
        <w:t>муниципальными з</w:t>
      </w:r>
      <w:r w:rsidR="008E039A" w:rsidRPr="00543076">
        <w:rPr>
          <w:rFonts w:ascii="Times New Roman" w:hAnsi="Times New Roman" w:cs="Times New Roman"/>
          <w:sz w:val="24"/>
          <w:szCs w:val="24"/>
        </w:rPr>
        <w:t xml:space="preserve">аказчиками </w:t>
      </w:r>
      <w:r w:rsidR="00543076" w:rsidRPr="00543076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B35B5B" w:rsidRPr="005430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025E" w:rsidRPr="00543076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3F7DD3" w:rsidRPr="0054307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B3779" w:rsidRPr="00543076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8E039A" w:rsidRPr="00543076">
        <w:rPr>
          <w:rFonts w:ascii="Times New Roman" w:hAnsi="Times New Roman" w:cs="Times New Roman"/>
          <w:sz w:val="24"/>
          <w:szCs w:val="24"/>
        </w:rPr>
        <w:t>, для которых были определены поставщики (подрядчики, исполнители), самостоятельно.</w:t>
      </w:r>
    </w:p>
    <w:p w:rsidR="00DB0452" w:rsidRPr="00543076" w:rsidRDefault="00E312A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6">
        <w:rPr>
          <w:rFonts w:ascii="Times New Roman" w:hAnsi="Times New Roman" w:cs="Times New Roman"/>
          <w:sz w:val="24"/>
          <w:szCs w:val="24"/>
        </w:rPr>
        <w:t>4</w:t>
      </w:r>
      <w:r w:rsidR="006256DA" w:rsidRPr="00543076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8E039A" w:rsidRPr="00543076">
        <w:rPr>
          <w:rFonts w:ascii="Times New Roman" w:hAnsi="Times New Roman" w:cs="Times New Roman"/>
          <w:sz w:val="24"/>
          <w:szCs w:val="24"/>
        </w:rPr>
        <w:t xml:space="preserve">прилагаемый </w:t>
      </w:r>
      <w:hyperlink r:id="rId7" w:history="1">
        <w:r w:rsidR="006256DA" w:rsidRPr="0054307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6256DA" w:rsidRPr="00543076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Pr="00543076">
        <w:rPr>
          <w:rFonts w:ascii="Times New Roman" w:hAnsi="Times New Roman" w:cs="Times New Roman"/>
          <w:sz w:val="24"/>
          <w:szCs w:val="24"/>
        </w:rPr>
        <w:t xml:space="preserve">уполномоченного органа и муниципальных заказчиков </w:t>
      </w:r>
      <w:r w:rsidR="00543076" w:rsidRPr="00543076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B35B5B" w:rsidRPr="005430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025E" w:rsidRPr="00543076">
        <w:rPr>
          <w:rFonts w:ascii="Times New Roman" w:hAnsi="Times New Roman" w:cs="Times New Roman"/>
          <w:sz w:val="24"/>
          <w:szCs w:val="24"/>
        </w:rPr>
        <w:t>Быковского</w:t>
      </w:r>
      <w:r w:rsidR="003F7DD3" w:rsidRPr="0054307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B3779" w:rsidRPr="00543076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543076">
        <w:rPr>
          <w:rFonts w:ascii="Times New Roman" w:hAnsi="Times New Roman" w:cs="Times New Roman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543076" w:rsidRPr="00543076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B35B5B" w:rsidRPr="005430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025E" w:rsidRPr="00543076">
        <w:rPr>
          <w:rFonts w:ascii="Times New Roman" w:hAnsi="Times New Roman" w:cs="Times New Roman"/>
          <w:sz w:val="24"/>
          <w:szCs w:val="24"/>
        </w:rPr>
        <w:t>Быковского</w:t>
      </w:r>
      <w:r w:rsidR="003F7DD3" w:rsidRPr="0054307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B3779" w:rsidRPr="00543076">
        <w:rPr>
          <w:rFonts w:ascii="Times New Roman" w:hAnsi="Times New Roman" w:cs="Times New Roman"/>
          <w:sz w:val="24"/>
          <w:szCs w:val="24"/>
        </w:rPr>
        <w:t>Волгоградской области.</w:t>
      </w:r>
    </w:p>
    <w:p w:rsidR="006256DA" w:rsidRDefault="00E312A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6">
        <w:rPr>
          <w:rFonts w:ascii="Times New Roman" w:hAnsi="Times New Roman" w:cs="Times New Roman"/>
          <w:sz w:val="24"/>
          <w:szCs w:val="24"/>
        </w:rPr>
        <w:t>5</w:t>
      </w:r>
      <w:r w:rsidR="006256DA" w:rsidRPr="00543076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</w:t>
      </w:r>
      <w:r w:rsidR="00D65586" w:rsidRPr="00543076">
        <w:rPr>
          <w:rFonts w:ascii="Times New Roman" w:hAnsi="Times New Roman" w:cs="Times New Roman"/>
          <w:sz w:val="24"/>
          <w:szCs w:val="24"/>
        </w:rPr>
        <w:t xml:space="preserve">подписания и подлежит </w:t>
      </w:r>
      <w:r w:rsidR="006256DA" w:rsidRPr="00543076">
        <w:rPr>
          <w:rFonts w:ascii="Times New Roman" w:hAnsi="Times New Roman" w:cs="Times New Roman"/>
          <w:sz w:val="24"/>
          <w:szCs w:val="24"/>
        </w:rPr>
        <w:t xml:space="preserve"> </w:t>
      </w:r>
      <w:r w:rsidR="00543076" w:rsidRPr="00543076">
        <w:rPr>
          <w:rFonts w:ascii="Times New Roman" w:hAnsi="Times New Roman" w:cs="Times New Roman"/>
          <w:sz w:val="24"/>
          <w:szCs w:val="24"/>
        </w:rPr>
        <w:t>обнародованию.</w:t>
      </w:r>
    </w:p>
    <w:p w:rsidR="00543076" w:rsidRDefault="00543076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076" w:rsidRDefault="00543076" w:rsidP="00D7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6DB" w:rsidRDefault="00D716DB" w:rsidP="00D7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076" w:rsidRPr="00D716DB" w:rsidRDefault="00543076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DB"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543076" w:rsidRPr="00D716DB" w:rsidRDefault="00543076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DB">
        <w:rPr>
          <w:rFonts w:ascii="Times New Roman" w:hAnsi="Times New Roman" w:cs="Times New Roman"/>
          <w:sz w:val="28"/>
          <w:szCs w:val="28"/>
        </w:rPr>
        <w:t>сельского</w:t>
      </w:r>
      <w:r w:rsidR="00D716DB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 w:rsidRPr="00D716DB">
        <w:rPr>
          <w:rFonts w:ascii="Times New Roman" w:hAnsi="Times New Roman" w:cs="Times New Roman"/>
          <w:sz w:val="28"/>
          <w:szCs w:val="28"/>
        </w:rPr>
        <w:t xml:space="preserve">     </w:t>
      </w:r>
      <w:r w:rsidR="00D716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16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D716DB"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p w:rsidR="00CB3779" w:rsidRDefault="00CB377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076" w:rsidRDefault="00543076" w:rsidP="0054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3076" w:rsidRPr="00543076" w:rsidRDefault="00543076" w:rsidP="0054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Яку</w:t>
      </w:r>
      <w:r w:rsidR="00D716DB">
        <w:rPr>
          <w:rFonts w:ascii="Times New Roman" w:hAnsi="Times New Roman" w:cs="Times New Roman"/>
          <w:sz w:val="18"/>
          <w:szCs w:val="18"/>
        </w:rPr>
        <w:t>бова Т.В.</w:t>
      </w:r>
    </w:p>
    <w:p w:rsidR="00543076" w:rsidRDefault="00543076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2AD" w:rsidRDefault="00543076" w:rsidP="005430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43076" w:rsidRDefault="00543076" w:rsidP="005430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</w:p>
    <w:p w:rsidR="00543076" w:rsidRPr="00543076" w:rsidRDefault="00543076" w:rsidP="005430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30 от 25.03.2016</w:t>
      </w:r>
    </w:p>
    <w:p w:rsidR="00E312AD" w:rsidRPr="00543076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07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F708F" w:rsidRPr="00543076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076">
        <w:rPr>
          <w:rFonts w:ascii="Times New Roman" w:hAnsi="Times New Roman" w:cs="Times New Roman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EF708F" w:rsidRPr="00543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076">
        <w:rPr>
          <w:rFonts w:ascii="Times New Roman" w:hAnsi="Times New Roman" w:cs="Times New Roman"/>
          <w:b/>
          <w:bCs/>
          <w:sz w:val="24"/>
          <w:szCs w:val="24"/>
        </w:rPr>
        <w:t>ВЕРХНЕБАЛЫКЛЕЙСКОГО</w:t>
      </w:r>
      <w:r w:rsidR="00B35B5B" w:rsidRPr="0054307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9E025E" w:rsidRPr="00543076">
        <w:rPr>
          <w:rFonts w:ascii="Times New Roman" w:hAnsi="Times New Roman" w:cs="Times New Roman"/>
          <w:b/>
          <w:bCs/>
          <w:sz w:val="24"/>
          <w:szCs w:val="24"/>
        </w:rPr>
        <w:t xml:space="preserve">БЫКОВСКОГО МУНИЦИПАЛЬНОГО </w:t>
      </w:r>
      <w:r w:rsidR="002C6D50" w:rsidRPr="00543076"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  <w:r w:rsidR="00CB3779" w:rsidRPr="00543076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</w:t>
      </w:r>
      <w:r w:rsidRPr="00543076">
        <w:rPr>
          <w:rFonts w:ascii="Times New Roman" w:hAnsi="Times New Roman" w:cs="Times New Roman"/>
          <w:b/>
          <w:bCs/>
          <w:sz w:val="24"/>
          <w:szCs w:val="24"/>
        </w:rPr>
        <w:t>ПРИ ОПРЕДЕЛЕНИИ ПОСТАВЩИКА (ПОДРЯДЧИКА, ИСПОЛНИТЕЛЯ)</w:t>
      </w:r>
      <w:r w:rsidR="00EF708F" w:rsidRPr="00543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076"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МУНИЦИПАЛЬНЫХ НУЖД </w:t>
      </w:r>
      <w:r w:rsidR="00543076">
        <w:rPr>
          <w:rFonts w:ascii="Times New Roman" w:hAnsi="Times New Roman" w:cs="Times New Roman"/>
          <w:b/>
          <w:bCs/>
          <w:sz w:val="24"/>
          <w:szCs w:val="24"/>
        </w:rPr>
        <w:t xml:space="preserve">ВЕРХНЕБАЛЫКЛЕЙСКОГО </w:t>
      </w:r>
      <w:r w:rsidR="00B35B5B" w:rsidRPr="00543076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9E025E" w:rsidRPr="00543076">
        <w:rPr>
          <w:rFonts w:ascii="Times New Roman" w:hAnsi="Times New Roman" w:cs="Times New Roman"/>
          <w:b/>
          <w:bCs/>
          <w:sz w:val="24"/>
          <w:szCs w:val="24"/>
        </w:rPr>
        <w:t xml:space="preserve">БЫКОВСКОГО МУНИЦИПАЛЬНОГО </w:t>
      </w:r>
      <w:r w:rsidR="002C6D50" w:rsidRPr="00543076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E312AD" w:rsidRPr="00543076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076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CB3779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10 ст.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заказчиков </w:t>
      </w:r>
      <w:r w:rsidR="00D716DB">
        <w:rPr>
          <w:rFonts w:ascii="Times New Roman" w:hAnsi="Times New Roman" w:cs="Times New Roman"/>
          <w:sz w:val="28"/>
          <w:szCs w:val="28"/>
        </w:rPr>
        <w:t>Верхнебалыклейского</w:t>
      </w:r>
      <w:r w:rsidR="00B35B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025E">
        <w:rPr>
          <w:rFonts w:ascii="Times New Roman" w:hAnsi="Times New Roman" w:cs="Times New Roman"/>
          <w:sz w:val="28"/>
          <w:szCs w:val="28"/>
        </w:rPr>
        <w:t>Быковского</w:t>
      </w:r>
      <w:r w:rsidR="003F7DD3">
        <w:rPr>
          <w:rFonts w:ascii="Times New Roman" w:hAnsi="Times New Roman" w:cs="Times New Roman"/>
          <w:sz w:val="28"/>
          <w:szCs w:val="28"/>
        </w:rPr>
        <w:t xml:space="preserve"> </w:t>
      </w:r>
      <w:r w:rsidR="003F7DD3" w:rsidRPr="006256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3779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B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- уполномоченный орган) и </w:t>
      </w:r>
      <w:r w:rsidR="00DB045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D716DB">
        <w:rPr>
          <w:rFonts w:ascii="Times New Roman" w:hAnsi="Times New Roman" w:cs="Times New Roman"/>
          <w:sz w:val="28"/>
          <w:szCs w:val="28"/>
        </w:rPr>
        <w:t>Верхнебалыклейского</w:t>
      </w:r>
      <w:r w:rsidR="00B35B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025E">
        <w:rPr>
          <w:rFonts w:ascii="Times New Roman" w:hAnsi="Times New Roman" w:cs="Times New Roman"/>
          <w:sz w:val="28"/>
          <w:szCs w:val="28"/>
        </w:rPr>
        <w:t>Быковского</w:t>
      </w:r>
      <w:r w:rsidR="003F7DD3">
        <w:rPr>
          <w:rFonts w:ascii="Times New Roman" w:hAnsi="Times New Roman" w:cs="Times New Roman"/>
          <w:sz w:val="28"/>
          <w:szCs w:val="28"/>
        </w:rPr>
        <w:t xml:space="preserve"> </w:t>
      </w:r>
      <w:r w:rsidR="003F7DD3" w:rsidRPr="006256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3779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B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поставщика (подрядчика, исполнителя) для обеспечения муниципальных нужд </w:t>
      </w:r>
      <w:r w:rsidR="00DB045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D716DB">
        <w:rPr>
          <w:rFonts w:ascii="Times New Roman" w:hAnsi="Times New Roman" w:cs="Times New Roman"/>
          <w:sz w:val="28"/>
          <w:szCs w:val="28"/>
        </w:rPr>
        <w:t>Верхнебалыклейского</w:t>
      </w:r>
      <w:r w:rsidR="00B35B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025E">
        <w:rPr>
          <w:rFonts w:ascii="Times New Roman" w:hAnsi="Times New Roman" w:cs="Times New Roman"/>
          <w:sz w:val="28"/>
          <w:szCs w:val="28"/>
        </w:rPr>
        <w:t>Быковского</w:t>
      </w:r>
      <w:bookmarkStart w:id="0" w:name="_GoBack"/>
      <w:bookmarkEnd w:id="0"/>
      <w:r w:rsidR="003F7DD3">
        <w:rPr>
          <w:rFonts w:ascii="Times New Roman" w:hAnsi="Times New Roman" w:cs="Times New Roman"/>
          <w:sz w:val="28"/>
          <w:szCs w:val="28"/>
        </w:rPr>
        <w:t xml:space="preserve"> </w:t>
      </w:r>
      <w:r w:rsidR="003F7DD3" w:rsidRPr="006256DA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3F7DD3" w:rsidRPr="006256DA">
        <w:rPr>
          <w:rFonts w:ascii="Times New Roman" w:hAnsi="Times New Roman" w:cs="Times New Roman"/>
          <w:sz w:val="28"/>
          <w:szCs w:val="28"/>
        </w:rPr>
        <w:t xml:space="preserve"> </w:t>
      </w:r>
      <w:r w:rsidR="00CB3779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B3779">
        <w:rPr>
          <w:rFonts w:ascii="Times New Roman" w:hAnsi="Times New Roman" w:cs="Times New Roman"/>
          <w:sz w:val="28"/>
          <w:szCs w:val="28"/>
        </w:rPr>
        <w:t xml:space="preserve"> </w:t>
      </w:r>
      <w:r w:rsidR="00DB0452">
        <w:rPr>
          <w:rFonts w:ascii="Times New Roman" w:hAnsi="Times New Roman" w:cs="Times New Roman"/>
          <w:sz w:val="28"/>
          <w:szCs w:val="28"/>
        </w:rPr>
        <w:t>(далее по тексту – заказчики)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452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путем проведения конкурсов (открытый конкурс, конкурс с ограниченным участием), открытых</w:t>
      </w:r>
      <w:r w:rsidR="00927E7D">
        <w:rPr>
          <w:rFonts w:ascii="Times New Roman" w:hAnsi="Times New Roman" w:cs="Times New Roman"/>
          <w:sz w:val="28"/>
          <w:szCs w:val="28"/>
        </w:rPr>
        <w:t xml:space="preserve"> аукционов в электронной форме </w:t>
      </w:r>
      <w:r>
        <w:rPr>
          <w:rFonts w:ascii="Times New Roman" w:hAnsi="Times New Roman" w:cs="Times New Roman"/>
          <w:sz w:val="28"/>
          <w:szCs w:val="28"/>
        </w:rPr>
        <w:t>и запросов предложений (в случае</w:t>
      </w:r>
      <w:r w:rsidR="007C403D">
        <w:rPr>
          <w:rFonts w:ascii="Times New Roman" w:hAnsi="Times New Roman" w:cs="Times New Roman"/>
          <w:sz w:val="28"/>
          <w:szCs w:val="28"/>
        </w:rPr>
        <w:t xml:space="preserve"> признания повторного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несостоявшимся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системе) (далее по</w:t>
      </w:r>
      <w:r w:rsidR="00927E7D">
        <w:rPr>
          <w:rFonts w:ascii="Times New Roman" w:hAnsi="Times New Roman" w:cs="Times New Roman"/>
          <w:sz w:val="28"/>
          <w:szCs w:val="28"/>
        </w:rPr>
        <w:t xml:space="preserve"> тексту - конкурсов, аукционов </w:t>
      </w:r>
      <w:r>
        <w:rPr>
          <w:rFonts w:ascii="Times New Roman" w:hAnsi="Times New Roman" w:cs="Times New Roman"/>
          <w:sz w:val="28"/>
          <w:szCs w:val="28"/>
        </w:rPr>
        <w:t>и запросов предложений) осуществляется уполномоченным органом при наличии информации о за</w:t>
      </w:r>
      <w:r w:rsidR="00DB0452">
        <w:rPr>
          <w:rFonts w:ascii="Times New Roman" w:hAnsi="Times New Roman" w:cs="Times New Roman"/>
          <w:sz w:val="28"/>
          <w:szCs w:val="28"/>
        </w:rPr>
        <w:t>купке в плане-графике заказчика.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осуществления закупки путем конкурсов, аукционов и запросов предложений 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312AD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E312AD">
        <w:rPr>
          <w:rFonts w:ascii="Times New Roman" w:hAnsi="Times New Roman" w:cs="Times New Roman"/>
          <w:sz w:val="28"/>
          <w:szCs w:val="28"/>
        </w:rPr>
        <w:t>. Заявка заказчика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(объект)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финансирования;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размер обеспечения заявки;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обеспечения исполнения контракта;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задание, содержащее описание объекта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установленных 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предоставлении преимуществ организациям инвалидов при осуществлении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заказчика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применении или неприменении национального режима при осуществлении закупки.</w:t>
      </w:r>
    </w:p>
    <w:p w:rsidR="00E312AD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E312AD">
        <w:rPr>
          <w:rFonts w:ascii="Times New Roman" w:hAnsi="Times New Roman" w:cs="Times New Roman"/>
          <w:sz w:val="28"/>
          <w:szCs w:val="28"/>
        </w:rPr>
        <w:t>. Заявка на определение поставщика (подрядчика, исполнителя) путем проведения конкурсов и аукционов, запроса предложений подписывается руководителем заказч</w:t>
      </w:r>
      <w:r>
        <w:rPr>
          <w:rFonts w:ascii="Times New Roman" w:hAnsi="Times New Roman" w:cs="Times New Roman"/>
          <w:sz w:val="28"/>
          <w:szCs w:val="28"/>
        </w:rPr>
        <w:t>ика, главным бухгалтером.</w:t>
      </w:r>
    </w:p>
    <w:p w:rsidR="00E312AD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12AD">
        <w:rPr>
          <w:rFonts w:ascii="Times New Roman" w:hAnsi="Times New Roman" w:cs="Times New Roman"/>
          <w:sz w:val="28"/>
          <w:szCs w:val="28"/>
        </w:rPr>
        <w:t xml:space="preserve">. Оформленная в соответствии с </w:t>
      </w:r>
      <w:hyperlink w:anchor="Par18" w:history="1">
        <w:r w:rsidR="00E312AD" w:rsidRPr="00DB0452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DB0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312AD">
        <w:rPr>
          <w:rFonts w:ascii="Times New Roman" w:hAnsi="Times New Roman" w:cs="Times New Roman"/>
          <w:sz w:val="28"/>
          <w:szCs w:val="28"/>
        </w:rPr>
        <w:t xml:space="preserve">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312AD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12AD">
        <w:rPr>
          <w:rFonts w:ascii="Times New Roman" w:hAnsi="Times New Roman" w:cs="Times New Roman"/>
          <w:sz w:val="28"/>
          <w:szCs w:val="28"/>
        </w:rPr>
        <w:t xml:space="preserve">. Уполномоченный орган рассматривает представленную 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proofErr w:type="gramStart"/>
      <w:r w:rsidR="00E312AD">
        <w:rPr>
          <w:rFonts w:ascii="Times New Roman" w:hAnsi="Times New Roman" w:cs="Times New Roman"/>
          <w:sz w:val="28"/>
          <w:szCs w:val="28"/>
        </w:rPr>
        <w:t>заказчиком</w:t>
      </w:r>
      <w:proofErr w:type="gramEnd"/>
      <w:r w:rsidR="00E312AD">
        <w:rPr>
          <w:rFonts w:ascii="Times New Roman" w:hAnsi="Times New Roman" w:cs="Times New Roman"/>
          <w:sz w:val="28"/>
          <w:szCs w:val="28"/>
        </w:rPr>
        <w:t xml:space="preserve"> при возврате заявки уполномоченным органом в случаях, перечисленных </w:t>
      </w:r>
      <w:r w:rsidR="00E312AD" w:rsidRPr="00DB045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5" w:history="1">
        <w:r w:rsidR="00E312AD" w:rsidRPr="00DB045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DB045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E312AD" w:rsidRPr="00DB045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312A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312AD" w:rsidRDefault="00934328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312AD">
        <w:rPr>
          <w:rFonts w:ascii="Times New Roman" w:hAnsi="Times New Roman" w:cs="Times New Roman"/>
          <w:sz w:val="28"/>
          <w:szCs w:val="28"/>
        </w:rPr>
        <w:t>. Уполномоченный орган вправе возвратить заявку заказчику в случаях: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неполного представления документов и информации, необходимой для осуществления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DB0452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информации о закупке в плане-графике заказчика, 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возвращается заказчику не позднее дня, следующего за днем выявления несоответствия представленных документов.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Должностные лица 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Должностные лица заказчика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Конкурсная документация, документация об аукционе, документация о проведении запроса предложений утверждаются руководителем заказчика.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После утверждения и согласования конкурсной документации, документации об аукционе</w:t>
      </w:r>
      <w:r w:rsidR="00927E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</w:t>
      </w:r>
      <w:r w:rsidRPr="000676B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0676B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план-график (в случае если требовалось внесение таковых изменений).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результатам процедуры определения поставщика (подрядчика, исполнителя) путем проведе</w:t>
      </w:r>
      <w:r w:rsidR="00927E7D">
        <w:rPr>
          <w:rFonts w:ascii="Times New Roman" w:hAnsi="Times New Roman" w:cs="Times New Roman"/>
          <w:sz w:val="28"/>
          <w:szCs w:val="28"/>
        </w:rPr>
        <w:t xml:space="preserve">ния конкурса, или аукциона, </w:t>
      </w:r>
      <w:r>
        <w:rPr>
          <w:rFonts w:ascii="Times New Roman" w:hAnsi="Times New Roman" w:cs="Times New Roman"/>
          <w:sz w:val="28"/>
          <w:szCs w:val="28"/>
        </w:rPr>
        <w:t xml:space="preserve">или запроса предложений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1" w:history="1">
        <w:r w:rsidRPr="00067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контрактной системе.</w:t>
      </w:r>
    </w:p>
    <w:sectPr w:rsidR="00DB0452" w:rsidSect="00642645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CC" w:rsidRDefault="00257ECC" w:rsidP="006256DA">
      <w:pPr>
        <w:spacing w:after="0" w:line="240" w:lineRule="auto"/>
      </w:pPr>
      <w:r>
        <w:separator/>
      </w:r>
    </w:p>
  </w:endnote>
  <w:endnote w:type="continuationSeparator" w:id="0">
    <w:p w:rsidR="00257ECC" w:rsidRDefault="00257ECC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CC" w:rsidRDefault="00257ECC" w:rsidP="006256DA">
      <w:pPr>
        <w:spacing w:after="0" w:line="240" w:lineRule="auto"/>
      </w:pPr>
      <w:r>
        <w:separator/>
      </w:r>
    </w:p>
  </w:footnote>
  <w:footnote w:type="continuationSeparator" w:id="0">
    <w:p w:rsidR="00257ECC" w:rsidRDefault="00257ECC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51A32"/>
    <w:rsid w:val="000676BB"/>
    <w:rsid w:val="001102C3"/>
    <w:rsid w:val="00177337"/>
    <w:rsid w:val="00257ECC"/>
    <w:rsid w:val="002A489E"/>
    <w:rsid w:val="002C6D50"/>
    <w:rsid w:val="003D3138"/>
    <w:rsid w:val="003F7DD3"/>
    <w:rsid w:val="0044675E"/>
    <w:rsid w:val="004D5A5A"/>
    <w:rsid w:val="00543076"/>
    <w:rsid w:val="0058026E"/>
    <w:rsid w:val="006256DA"/>
    <w:rsid w:val="006C241B"/>
    <w:rsid w:val="006C3B35"/>
    <w:rsid w:val="00726513"/>
    <w:rsid w:val="00784664"/>
    <w:rsid w:val="00797581"/>
    <w:rsid w:val="007C403D"/>
    <w:rsid w:val="008E039A"/>
    <w:rsid w:val="00927E7D"/>
    <w:rsid w:val="00934328"/>
    <w:rsid w:val="009E025E"/>
    <w:rsid w:val="00AC6CEE"/>
    <w:rsid w:val="00AF5F39"/>
    <w:rsid w:val="00B10E4D"/>
    <w:rsid w:val="00B35B5B"/>
    <w:rsid w:val="00B77430"/>
    <w:rsid w:val="00B809AF"/>
    <w:rsid w:val="00C223D4"/>
    <w:rsid w:val="00C33433"/>
    <w:rsid w:val="00C917EB"/>
    <w:rsid w:val="00CB3779"/>
    <w:rsid w:val="00CD5C13"/>
    <w:rsid w:val="00D65586"/>
    <w:rsid w:val="00D716DB"/>
    <w:rsid w:val="00DB0452"/>
    <w:rsid w:val="00E1412B"/>
    <w:rsid w:val="00E22DE8"/>
    <w:rsid w:val="00E312AD"/>
    <w:rsid w:val="00EF708F"/>
    <w:rsid w:val="00F65092"/>
    <w:rsid w:val="00F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E2A36D54E9C54676BB10A65A2A5C84AEF5C0CDBA9D882A760F253DEA69CA47395046DED3B08FDB2u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15EC7D1E0BF8BDAD38A5464E1CF3DFAD29EE122F8D19B178B9608CD4642A23633E2172908C37200BDEFC5B6Br1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5EC7D1E0BF8BDAD38BB4B5870ACD5AB25B11D268B13E52CE966DB8B342C76237E2727D3C8382860rAH" TargetMode="Externa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4ACD5A46BBA305DF8DD7574FF6F14408F51DB2633F3DF80768EBF59D8tD7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6E2A36D54E9C54676BB10A65A2A5C84AEF5C0CDBA9D882A760F253DEA69CA47395046DED3B0CFDB2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4</cp:revision>
  <dcterms:created xsi:type="dcterms:W3CDTF">2016-03-25T06:33:00Z</dcterms:created>
  <dcterms:modified xsi:type="dcterms:W3CDTF">2016-03-25T08:25:00Z</dcterms:modified>
</cp:coreProperties>
</file>