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47" w:rsidRDefault="00A67C47" w:rsidP="00A67C47">
      <w:pPr>
        <w:rPr>
          <w:sz w:val="28"/>
          <w:szCs w:val="28"/>
        </w:rPr>
      </w:pPr>
    </w:p>
    <w:p w:rsidR="00A67C47" w:rsidRDefault="00A67C47" w:rsidP="00A67C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67C47" w:rsidRDefault="00A67C47" w:rsidP="00A67C4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Главы Верхнебалыклейского сельского поселения</w:t>
      </w:r>
    </w:p>
    <w:p w:rsidR="00A67C47" w:rsidRDefault="00A67C47" w:rsidP="00A67C47">
      <w:pPr>
        <w:jc w:val="center"/>
        <w:rPr>
          <w:sz w:val="28"/>
          <w:szCs w:val="28"/>
        </w:rPr>
      </w:pPr>
      <w:r>
        <w:rPr>
          <w:sz w:val="28"/>
          <w:szCs w:val="28"/>
        </w:rPr>
        <w:t>Быковского муниципального района</w:t>
      </w:r>
    </w:p>
    <w:p w:rsidR="00A67C47" w:rsidRDefault="00A67C47" w:rsidP="00A67C4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 w:rsidR="00A67C47" w:rsidRDefault="00A67C47" w:rsidP="00A67C47">
      <w:pPr>
        <w:jc w:val="center"/>
        <w:rPr>
          <w:sz w:val="28"/>
          <w:szCs w:val="28"/>
        </w:rPr>
      </w:pPr>
    </w:p>
    <w:p w:rsidR="00A67C47" w:rsidRDefault="00A67C47" w:rsidP="00A67C47">
      <w:pPr>
        <w:jc w:val="center"/>
        <w:rPr>
          <w:sz w:val="28"/>
          <w:szCs w:val="28"/>
        </w:rPr>
      </w:pPr>
    </w:p>
    <w:p w:rsidR="00A67C47" w:rsidRDefault="00A67C47" w:rsidP="00A67C47">
      <w:pPr>
        <w:rPr>
          <w:sz w:val="28"/>
          <w:szCs w:val="28"/>
        </w:rPr>
      </w:pPr>
      <w:r>
        <w:rPr>
          <w:sz w:val="28"/>
          <w:szCs w:val="28"/>
        </w:rPr>
        <w:t>26 февраля 2016г       № 19</w:t>
      </w:r>
    </w:p>
    <w:p w:rsidR="00A67C47" w:rsidRDefault="00A67C47" w:rsidP="00A67C4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A67C47" w:rsidRDefault="00A67C47" w:rsidP="00A67C47">
      <w:pPr>
        <w:rPr>
          <w:sz w:val="28"/>
          <w:szCs w:val="28"/>
        </w:rPr>
      </w:pPr>
      <w:r>
        <w:rPr>
          <w:sz w:val="28"/>
          <w:szCs w:val="28"/>
        </w:rPr>
        <w:t>в положение  об оплате труда работников</w:t>
      </w:r>
    </w:p>
    <w:p w:rsidR="00A67C47" w:rsidRDefault="00B511D7" w:rsidP="00A67C47">
      <w:pPr>
        <w:rPr>
          <w:sz w:val="28"/>
          <w:szCs w:val="28"/>
        </w:rPr>
      </w:pPr>
      <w:r>
        <w:rPr>
          <w:sz w:val="28"/>
          <w:szCs w:val="28"/>
        </w:rPr>
        <w:t>муниципальных учреждений культуры</w:t>
      </w:r>
    </w:p>
    <w:p w:rsidR="00B511D7" w:rsidRDefault="00B511D7" w:rsidP="00A67C47">
      <w:pPr>
        <w:rPr>
          <w:sz w:val="28"/>
          <w:szCs w:val="28"/>
        </w:rPr>
      </w:pPr>
      <w:r>
        <w:rPr>
          <w:sz w:val="28"/>
          <w:szCs w:val="28"/>
        </w:rPr>
        <w:t>администрации Верхнебалыклейского</w:t>
      </w:r>
    </w:p>
    <w:p w:rsidR="00B511D7" w:rsidRDefault="00B511D7" w:rsidP="00A67C4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B511D7" w:rsidRDefault="00B511D7" w:rsidP="00A67C47">
      <w:pPr>
        <w:rPr>
          <w:sz w:val="28"/>
          <w:szCs w:val="28"/>
        </w:rPr>
      </w:pPr>
    </w:p>
    <w:p w:rsidR="00B511D7" w:rsidRDefault="00B511D7" w:rsidP="00B5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Протест прокуратуры Быковского района  от 15.02.2016г № 7-44-2016</w:t>
      </w:r>
    </w:p>
    <w:p w:rsidR="00B511D7" w:rsidRPr="00B511D7" w:rsidRDefault="00B511D7" w:rsidP="00B511D7">
      <w:pPr>
        <w:jc w:val="both"/>
        <w:rPr>
          <w:b/>
          <w:sz w:val="28"/>
          <w:szCs w:val="28"/>
        </w:rPr>
      </w:pPr>
    </w:p>
    <w:p w:rsidR="00B511D7" w:rsidRPr="00B511D7" w:rsidRDefault="00B511D7" w:rsidP="00B511D7">
      <w:pPr>
        <w:jc w:val="both"/>
        <w:rPr>
          <w:b/>
          <w:sz w:val="28"/>
          <w:szCs w:val="28"/>
        </w:rPr>
      </w:pPr>
      <w:r w:rsidRPr="00B511D7">
        <w:rPr>
          <w:b/>
          <w:sz w:val="28"/>
          <w:szCs w:val="28"/>
        </w:rPr>
        <w:t>ПОСТАНОВЛЯЮ:</w:t>
      </w:r>
    </w:p>
    <w:p w:rsidR="00B511D7" w:rsidRDefault="00B511D7" w:rsidP="00B5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Положение об оплате </w:t>
      </w:r>
      <w:proofErr w:type="gramStart"/>
      <w:r>
        <w:rPr>
          <w:sz w:val="28"/>
          <w:szCs w:val="28"/>
        </w:rPr>
        <w:t>труда работников муниципальных учреждений культуры администрации</w:t>
      </w:r>
      <w:proofErr w:type="gramEnd"/>
      <w:r>
        <w:rPr>
          <w:sz w:val="28"/>
          <w:szCs w:val="28"/>
        </w:rPr>
        <w:t xml:space="preserve"> Верхнебалыклейского сельского поселения: </w:t>
      </w:r>
    </w:p>
    <w:p w:rsidR="00B511D7" w:rsidRPr="00B511D7" w:rsidRDefault="00B511D7" w:rsidP="00B511D7">
      <w:pPr>
        <w:jc w:val="both"/>
        <w:rPr>
          <w:b/>
          <w:sz w:val="28"/>
          <w:szCs w:val="28"/>
        </w:rPr>
      </w:pPr>
      <w:r w:rsidRPr="00B511D7">
        <w:rPr>
          <w:b/>
          <w:sz w:val="28"/>
          <w:szCs w:val="28"/>
        </w:rPr>
        <w:t>пункт 3.1. Положения читать в следующей редакции:</w:t>
      </w:r>
    </w:p>
    <w:p w:rsidR="00A67C47" w:rsidRDefault="00A67C47" w:rsidP="00B5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511D7">
        <w:rPr>
          <w:sz w:val="28"/>
          <w:szCs w:val="28"/>
        </w:rPr>
        <w:t>«</w:t>
      </w:r>
      <w:r>
        <w:rPr>
          <w:sz w:val="28"/>
          <w:szCs w:val="28"/>
        </w:rPr>
        <w:t>3.1.Работникам  учреждений  устанавливаются выплаты компенсационного характера:</w:t>
      </w:r>
    </w:p>
    <w:p w:rsidR="00A67C47" w:rsidRDefault="00A67C47" w:rsidP="00B5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выплаты работникам, занятым на работах с вредными и опасными и иными особыми условиями труда;</w:t>
      </w:r>
    </w:p>
    <w:p w:rsidR="00A67C47" w:rsidRDefault="00A67C47" w:rsidP="00B5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выплаты за работу в условиях, отклоняющихся от нормальных (при совмещении профессий, сверхурочной работе, работе в ночное время,  при расширении зон обслуживания, при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за работу в выходные и нерабочие праздничные дни)</w:t>
      </w:r>
      <w:proofErr w:type="gramStart"/>
      <w:r>
        <w:rPr>
          <w:sz w:val="28"/>
          <w:szCs w:val="28"/>
        </w:rPr>
        <w:t>.</w:t>
      </w:r>
      <w:r w:rsidR="00B511D7">
        <w:rPr>
          <w:sz w:val="28"/>
          <w:szCs w:val="28"/>
        </w:rPr>
        <w:t>»</w:t>
      </w:r>
      <w:proofErr w:type="gramEnd"/>
    </w:p>
    <w:p w:rsidR="00A67C47" w:rsidRPr="00B511D7" w:rsidRDefault="00B511D7" w:rsidP="00B511D7">
      <w:pPr>
        <w:jc w:val="both"/>
        <w:rPr>
          <w:b/>
          <w:sz w:val="28"/>
          <w:szCs w:val="28"/>
        </w:rPr>
      </w:pPr>
      <w:r w:rsidRPr="00B511D7">
        <w:rPr>
          <w:b/>
          <w:sz w:val="28"/>
          <w:szCs w:val="28"/>
        </w:rPr>
        <w:t>пункт 3.2 читать в следующей редакции:</w:t>
      </w:r>
    </w:p>
    <w:p w:rsidR="00A67C47" w:rsidRDefault="00A67C47" w:rsidP="00B511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511D7">
        <w:rPr>
          <w:sz w:val="28"/>
          <w:szCs w:val="28"/>
        </w:rPr>
        <w:t>«</w:t>
      </w:r>
      <w:r>
        <w:rPr>
          <w:sz w:val="28"/>
          <w:szCs w:val="28"/>
        </w:rPr>
        <w:t>3.2.Выплаты работникам, занятым на работах с вредными и опасными условиями труда, устанавливаются коллективным договором, соглашениями, локальными нормативными актами учреждения и иными нормативными правовыми актами с учетом специальной оценки условий труда в  соответствии с действующим законодательством. Если по итогам</w:t>
      </w:r>
      <w:r w:rsidRPr="00624B0E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специальной оценки условия труда признаются безопасными, то осуществление указанной выплаты не производится</w:t>
      </w:r>
      <w:proofErr w:type="gramStart"/>
      <w:r>
        <w:rPr>
          <w:sz w:val="28"/>
          <w:szCs w:val="28"/>
        </w:rPr>
        <w:t>.</w:t>
      </w:r>
      <w:r w:rsidR="00B511D7">
        <w:rPr>
          <w:sz w:val="28"/>
          <w:szCs w:val="28"/>
        </w:rPr>
        <w:t>»</w:t>
      </w:r>
      <w:proofErr w:type="gramEnd"/>
    </w:p>
    <w:p w:rsidR="00B511D7" w:rsidRDefault="00B511D7" w:rsidP="00A67C47">
      <w:pPr>
        <w:rPr>
          <w:sz w:val="28"/>
          <w:szCs w:val="28"/>
        </w:rPr>
      </w:pPr>
    </w:p>
    <w:p w:rsidR="00B511D7" w:rsidRDefault="00B511D7" w:rsidP="00A67C47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Верхнебалыклейского </w:t>
      </w:r>
    </w:p>
    <w:p w:rsidR="00B511D7" w:rsidRDefault="00B511D7" w:rsidP="00A67C47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sz w:val="28"/>
          <w:szCs w:val="28"/>
        </w:rPr>
        <w:t>Л.А.Колебошина</w:t>
      </w:r>
      <w:proofErr w:type="spellEnd"/>
    </w:p>
    <w:p w:rsidR="00CF0B18" w:rsidRDefault="00CF0B18">
      <w:pPr>
        <w:rPr>
          <w:sz w:val="16"/>
          <w:szCs w:val="16"/>
        </w:rPr>
      </w:pPr>
    </w:p>
    <w:p w:rsidR="00777856" w:rsidRDefault="00777856">
      <w:pPr>
        <w:rPr>
          <w:sz w:val="16"/>
          <w:szCs w:val="16"/>
        </w:rPr>
      </w:pPr>
    </w:p>
    <w:p w:rsidR="00777856" w:rsidRDefault="00777856">
      <w:pPr>
        <w:rPr>
          <w:sz w:val="16"/>
          <w:szCs w:val="16"/>
        </w:rPr>
      </w:pPr>
    </w:p>
    <w:p w:rsidR="00777856" w:rsidRPr="00777856" w:rsidRDefault="00777856">
      <w:pPr>
        <w:rPr>
          <w:sz w:val="16"/>
          <w:szCs w:val="16"/>
        </w:rPr>
      </w:pPr>
      <w:r>
        <w:rPr>
          <w:sz w:val="16"/>
          <w:szCs w:val="16"/>
        </w:rPr>
        <w:t>Якубова Т.В.</w:t>
      </w:r>
    </w:p>
    <w:sectPr w:rsidR="00777856" w:rsidRPr="00777856" w:rsidSect="0077785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67C47"/>
    <w:rsid w:val="001C7E90"/>
    <w:rsid w:val="00290E50"/>
    <w:rsid w:val="006F57DD"/>
    <w:rsid w:val="00777856"/>
    <w:rsid w:val="00A67C47"/>
    <w:rsid w:val="00B511D7"/>
    <w:rsid w:val="00CF0B18"/>
    <w:rsid w:val="00D23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2016-02-26T09:32:00Z</cp:lastPrinted>
  <dcterms:created xsi:type="dcterms:W3CDTF">2016-02-26T09:11:00Z</dcterms:created>
  <dcterms:modified xsi:type="dcterms:W3CDTF">2016-02-26T09:33:00Z</dcterms:modified>
</cp:coreProperties>
</file>