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7E" w:rsidRPr="00C569C5" w:rsidRDefault="007B597E" w:rsidP="007B59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569C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ПОСТАНОВЛЕНИЕ</w:t>
      </w:r>
    </w:p>
    <w:p w:rsidR="00BA15BB" w:rsidRPr="00BA15BB" w:rsidRDefault="00BA15BB" w:rsidP="00BA1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A15BB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Верхнебалыклейского сельского поселения</w:t>
      </w:r>
    </w:p>
    <w:p w:rsidR="00BA15BB" w:rsidRPr="00BA15BB" w:rsidRDefault="00BA15BB" w:rsidP="00BA1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A15BB">
        <w:rPr>
          <w:rFonts w:ascii="Times New Roman" w:eastAsia="Calibri" w:hAnsi="Times New Roman" w:cs="Times New Roman"/>
          <w:sz w:val="28"/>
          <w:szCs w:val="28"/>
          <w:lang w:eastAsia="zh-CN"/>
        </w:rPr>
        <w:t>Быковского муниципального района</w:t>
      </w:r>
    </w:p>
    <w:p w:rsidR="000C05BC" w:rsidRPr="00BA15BB" w:rsidRDefault="00BA15BB" w:rsidP="00BA1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A15BB">
        <w:rPr>
          <w:rFonts w:ascii="Times New Roman" w:eastAsia="Calibri" w:hAnsi="Times New Roman" w:cs="Times New Roman"/>
          <w:sz w:val="28"/>
          <w:szCs w:val="28"/>
          <w:lang w:eastAsia="zh-CN"/>
        </w:rPr>
        <w:t>Волгоградской области</w:t>
      </w:r>
    </w:p>
    <w:p w:rsidR="00C569C5" w:rsidRPr="00C569C5" w:rsidRDefault="00C569C5" w:rsidP="00C56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569C5" w:rsidRPr="00C569C5" w:rsidRDefault="007B597E" w:rsidP="00C569C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25.06.2024</w:t>
      </w:r>
      <w:r w:rsidR="0085462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569C5"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г.                        </w:t>
      </w:r>
      <w:r w:rsidR="001F2CE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C569C5"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53</w:t>
      </w:r>
    </w:p>
    <w:p w:rsidR="00C569C5" w:rsidRPr="00C569C5" w:rsidRDefault="00C569C5" w:rsidP="00C569C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C569C5" w:rsidRPr="00C569C5" w:rsidRDefault="00AF3BC0" w:rsidP="001F2C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85462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«О внесении изменений в постановление администрации </w:t>
      </w:r>
      <w:r w:rsidR="004137D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Верхнебалыклей</w:t>
      </w:r>
      <w:r w:rsidRPr="0085462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ского сельского поселения Быковского муниципального района Волгоградской области от </w:t>
      </w:r>
      <w:r w:rsidR="00AF5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30</w:t>
      </w:r>
      <w:r w:rsidRPr="0085462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.0</w:t>
      </w:r>
      <w:r w:rsidR="00AF5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</w:t>
      </w:r>
      <w:r w:rsidRPr="0085462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.2023 года №</w:t>
      </w:r>
      <w:r w:rsidR="00AF5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43</w:t>
      </w:r>
      <w:r w:rsidRPr="0085462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="00C569C5" w:rsidRPr="00C569C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утверждении административного регламента</w:t>
      </w:r>
      <w:r w:rsidR="00C569C5" w:rsidRPr="00C569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предоставления муниципальной услуги «Присвоение адреса объекту адресации, изменение и аннулирование такого адреса»  </w:t>
      </w:r>
    </w:p>
    <w:bookmarkEnd w:id="0"/>
    <w:p w:rsidR="00C569C5" w:rsidRPr="00C569C5" w:rsidRDefault="00C569C5" w:rsidP="00C56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188F" w:rsidRDefault="00C569C5" w:rsidP="00C569C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569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r w:rsidR="009E1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соответствии с 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</w:t>
      </w:r>
      <w:r w:rsidR="009E1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ыми 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>закон</w:t>
      </w:r>
      <w:r w:rsidR="009E188F">
        <w:rPr>
          <w:rFonts w:ascii="Times New Roman" w:eastAsia="Calibri" w:hAnsi="Times New Roman" w:cs="Times New Roman"/>
          <w:sz w:val="28"/>
          <w:szCs w:val="28"/>
          <w:lang w:eastAsia="zh-CN"/>
        </w:rPr>
        <w:t>ами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27.07.2010г. №210-ФЗ </w:t>
      </w:r>
      <w:r w:rsidR="009E188F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>Об организации предоставления государственных и муниципальных услуг</w:t>
      </w:r>
      <w:r w:rsidR="009E188F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>, от 06.10.2003 года №131-ФЗ «Об общих принципах организации местного самоуправления в Российской Федерации</w:t>
      </w:r>
      <w:r w:rsidRPr="00C569C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="009E188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основании протеста прокурора от 30.05.2024 года №7-30-2024, руководствуясь 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Уставом </w:t>
      </w:r>
      <w:r w:rsidR="004137D0">
        <w:rPr>
          <w:rFonts w:ascii="Times New Roman" w:eastAsia="Calibri" w:hAnsi="Times New Roman" w:cs="Times New Roman"/>
          <w:sz w:val="28"/>
          <w:szCs w:val="28"/>
          <w:lang w:eastAsia="zh-CN"/>
        </w:rPr>
        <w:t>Верхнебалыклей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ского сельского поселения, администрация </w:t>
      </w:r>
      <w:r w:rsidR="004137D0">
        <w:rPr>
          <w:rFonts w:ascii="Times New Roman" w:eastAsia="Calibri" w:hAnsi="Times New Roman" w:cs="Times New Roman"/>
          <w:sz w:val="28"/>
          <w:szCs w:val="28"/>
          <w:lang w:eastAsia="zh-CN"/>
        </w:rPr>
        <w:t>Верхнебалыклей</w:t>
      </w: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</w:t>
      </w:r>
      <w:r w:rsidR="009E188F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</w:p>
    <w:p w:rsidR="00C569C5" w:rsidRPr="00C569C5" w:rsidRDefault="00C569C5" w:rsidP="00C569C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569C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569C5" w:rsidRDefault="00C569C5" w:rsidP="009E188F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69C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9E188F" w:rsidRPr="00C569C5" w:rsidRDefault="009E188F" w:rsidP="009E188F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E188F" w:rsidRDefault="000B627D" w:rsidP="000776E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1" w:name="sub_1"/>
      <w:bookmarkEnd w:id="1"/>
      <w:r w:rsidRPr="000B62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Внести следующие изменения в административный регламент предоставления муниципальной услуги  </w:t>
      </w:r>
      <w:r w:rsidR="000776E6" w:rsidRPr="000776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«Присвоение адреса объекту адресации, изменение и аннулирование такого адреса»»</w:t>
      </w:r>
      <w:r w:rsidR="000776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утвержденный  </w:t>
      </w:r>
      <w:r w:rsidR="000776E6" w:rsidRPr="000776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постановление</w:t>
      </w:r>
      <w:r w:rsidR="000776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</w:t>
      </w:r>
      <w:r w:rsidR="000776E6" w:rsidRPr="000776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администрации Верхнебалыклейского сельского поселения Быковского муниципального района Волгоградской области от 30.06.2023 года №43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(далее – Регламент):</w:t>
      </w:r>
    </w:p>
    <w:p w:rsidR="000B627D" w:rsidRDefault="000B627D" w:rsidP="000B62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3C08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1.1.</w:t>
      </w:r>
      <w:r w:rsid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 1.2. Положения изложить в новой редакции:</w:t>
      </w:r>
    </w:p>
    <w:p w:rsidR="00713C08" w:rsidRDefault="00713C08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1.2. Сведения о заявителях.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Заявителями на получение муниципальной услуги являются: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1) собственники объекта адресации;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2) лица, обладающие одним из следующих вещных прав на объект адресации: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право хозяйственного ведения;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право оперативного управления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право пожизненно наследуемого владения;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        </w:t>
      </w: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право постоянного (бессрочного) пользования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3) представители заявителя: 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proofErr w:type="gramStart"/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территории;</w:t>
      </w:r>
      <w:proofErr w:type="gramEnd"/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-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713C08" w:rsidRP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713C08" w:rsidRDefault="00713C08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</w:t>
      </w:r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4)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713C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»;</w:t>
      </w:r>
      <w:proofErr w:type="gramEnd"/>
    </w:p>
    <w:p w:rsidR="00713C08" w:rsidRDefault="00CB6EED" w:rsidP="00713C0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</w:p>
    <w:p w:rsidR="00CB6EED" w:rsidRPr="00CB6EED" w:rsidRDefault="00713C08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1.2.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 2.3. Регламента изложить в новой редакции:</w:t>
      </w: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0D2BAB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«2.3. Результат предоставления муниципальной услуги. </w:t>
      </w:r>
    </w:p>
    <w:p w:rsidR="00CB6EED" w:rsidRPr="00CB6EED" w:rsidRDefault="000D2BAB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Результатом предоставления муниципальной услуги является:</w:t>
      </w:r>
    </w:p>
    <w:p w:rsidR="00CB6EED" w:rsidRPr="00CB6EED" w:rsidRDefault="000D2BAB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решение уполномоченного органа о присвоении адреса объекту адресации с приложением выписки из Государственного адресного реестра (далее – ГАР) об адресе объекта адресации или уведомления об отсутствии сведений в ГАР;</w:t>
      </w:r>
    </w:p>
    <w:p w:rsidR="00CB6EED" w:rsidRPr="00CB6EED" w:rsidRDefault="000D2BAB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решение уполномоченного органа об аннулировании адреса объекта адресации (решение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адреса) с приложением выписки из ГАР об адресе объекта адресации или уведомления об отсутствии сведений в ГАР;</w:t>
      </w:r>
    </w:p>
    <w:p w:rsidR="00CB6EED" w:rsidRDefault="000D2BAB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решение уполномоченного органа об отказе в присвоении объекту адресации адреса</w:t>
      </w:r>
      <w:r w:rsid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или аннулировании его адреса</w:t>
      </w:r>
      <w:proofErr w:type="gramStart"/>
      <w:r w:rsid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.»;</w:t>
      </w:r>
      <w:proofErr w:type="gramEnd"/>
    </w:p>
    <w:p w:rsidR="00CB6EED" w:rsidRPr="00CB6EED" w:rsidRDefault="00CB6EED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0E4A8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пункт 2.4. Регламента изложить в новой редакции:</w:t>
      </w: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CB6EED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</w:t>
      </w: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«2.4. Срок предоставления муниципальной услуги.</w:t>
      </w:r>
    </w:p>
    <w:p w:rsidR="00CB6EED" w:rsidRPr="00CB6EED" w:rsidRDefault="00CB6EED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proofErr w:type="gramStart"/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не должен превышать 10 рабочих дней со дня поступления заявления о предоставлении муниципальной услуги на бумажном носителе. </w:t>
      </w:r>
      <w:proofErr w:type="gramEnd"/>
    </w:p>
    <w:p w:rsidR="00CB6EED" w:rsidRPr="00CB6EED" w:rsidRDefault="00CB6EED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proofErr w:type="gramStart"/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ГАР не должен превышать 5 рабочих дней со дня поступления заявления о предоставлении муниципальной услуги в форме электронного документа.  </w:t>
      </w:r>
      <w:proofErr w:type="gramEnd"/>
    </w:p>
    <w:p w:rsidR="00CB6EED" w:rsidRPr="00CB6EED" w:rsidRDefault="00CB6EED" w:rsidP="00CB6E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</w:t>
      </w:r>
      <w:proofErr w:type="gramStart"/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.»;</w:t>
      </w:r>
      <w:proofErr w:type="gramEnd"/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B84D4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пункт 3.4. Регламента изложить в новой редакции: </w:t>
      </w: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AC2345" w:rsidP="00AC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«3.4. Рассмотрение документов, в том числе полученных по межведомственным запросам;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ГАР.»;</w:t>
      </w:r>
      <w:proofErr w:type="gramEnd"/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67308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подпункт 3.4.3. пункта 3.4. Регламента изложить в новой редакции:</w:t>
      </w: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AC2345" w:rsidP="00AC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«3.4.3. По результатам рассмотрения документов специалист уполномоченного органа подготавливает проект решения о присвоении адреса объекту адресации, проект решения об аннулировании адреса объекта адресации или проект решения об отказе в присвоении объекту адресации адреса или аннулировании его адреса и </w:t>
      </w:r>
      <w:r w:rsidR="0067308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размещает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соответствующие сведения об адресе объекта адресации в ГАР.</w:t>
      </w:r>
    </w:p>
    <w:p w:rsidR="00CB6EED" w:rsidRPr="00CB6EED" w:rsidRDefault="00AC2345" w:rsidP="00AC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пунктом 2.9.2 настоящего административного регламента.»;</w:t>
      </w:r>
      <w:proofErr w:type="gramEnd"/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="00DE3A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</w:t>
      </w: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подпункт 3.4.5. пункта 3.4. Регламента изложить в новой редакции:</w:t>
      </w:r>
    </w:p>
    <w:p w:rsidR="00AC2345" w:rsidRDefault="00AC2345" w:rsidP="00AC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AC2345" w:rsidP="00AC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«3.4.5.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адреса), размещение соответствующих сведений об адресе объекта адресации в ГАР.»;</w:t>
      </w:r>
      <w:proofErr w:type="gramEnd"/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1.</w:t>
      </w:r>
      <w:r w:rsidR="00DE3A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</w:t>
      </w: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пункт 3.5. Регламента изложить в новой редакции:</w:t>
      </w: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CB6EED" w:rsidRPr="00CB6EED" w:rsidRDefault="00AC2345" w:rsidP="00AC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</w:t>
      </w:r>
    </w:p>
    <w:p w:rsidR="00CB6EED" w:rsidRPr="00CB6EED" w:rsidRDefault="00AC2345" w:rsidP="00AC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3.5.1.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информации</w:t>
      </w:r>
      <w:proofErr w:type="gramEnd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размещении соответствующих сведений об адресе объекта адресации в ГАР.</w:t>
      </w:r>
    </w:p>
    <w:p w:rsidR="00CB6EED" w:rsidRPr="00CB6EED" w:rsidRDefault="00C64A90" w:rsidP="00C64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CB6EED" w:rsidRPr="00CB6EED" w:rsidRDefault="00C64A90" w:rsidP="00C64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C64A90" w:rsidRDefault="00C64A90" w:rsidP="00C64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3.5.3.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регистрируется специалистом уполномоченного органа в порядке, установленном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действующим законодательством.</w:t>
      </w:r>
      <w:proofErr w:type="gramEnd"/>
    </w:p>
    <w:p w:rsidR="00CB6EED" w:rsidRPr="00CB6EED" w:rsidRDefault="00C64A90" w:rsidP="00C64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3.5.4. Максимальный срок выполнения административной процедуры - </w:t>
      </w:r>
      <w:r w:rsidR="00E145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рабочи</w:t>
      </w:r>
      <w:r w:rsidR="00E145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х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дн</w:t>
      </w:r>
      <w:r w:rsidR="00E145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ей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CB6EED" w:rsidRPr="00CB6EED" w:rsidRDefault="00C64A90" w:rsidP="00C64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ГАР.»;</w:t>
      </w: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1.</w:t>
      </w:r>
      <w:r w:rsidR="00E23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</w:t>
      </w:r>
      <w:r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пункт 3.6. Регламента изложить в новой редакции:</w:t>
      </w:r>
    </w:p>
    <w:p w:rsidR="00CB6EED" w:rsidRPr="00CB6EED" w:rsidRDefault="00CB6EED" w:rsidP="00CB6EE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6EED" w:rsidRPr="00CB6EED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«3.6.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ГАР. </w:t>
      </w:r>
    </w:p>
    <w:p w:rsidR="00CB6EED" w:rsidRPr="00CB6EED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3.6.1.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CB6EED" w:rsidRPr="00CB6EED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3.6.2.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с приложением выписки из ГАР об адресе объекта адресации или уведомления об отсутствии сведений в ГАР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683114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административного регламента.</w:t>
      </w:r>
    </w:p>
    <w:p w:rsidR="00CB6EED" w:rsidRPr="00CB6EED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5-м или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683114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с приложением выписки из ГАР об адресе объекта адресации или уведомления об отсутствии сведений в ГАР через МФЦ по месту представления заявления уполномоченный орган обеспечивает передачу документа в МФЦ для выдачи заявителю не позднее рабочего</w:t>
      </w:r>
      <w:proofErr w:type="gramEnd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дня, следующего за днем истечения срока, указанного в пункте 2.4 настоящег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административного регламента.</w:t>
      </w:r>
    </w:p>
    <w:p w:rsidR="00CB6EED" w:rsidRPr="00CB6EED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3.6.3 Результатом выполнения административной процедуры является:</w:t>
      </w:r>
    </w:p>
    <w:p w:rsidR="00CB6EED" w:rsidRPr="00CB6EED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ГАР; </w:t>
      </w:r>
      <w:proofErr w:type="gramEnd"/>
    </w:p>
    <w:p w:rsidR="00CB6EED" w:rsidRPr="00CB6EED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с приложением выписки из ГАР об адресе объекта адресации или уведомления об отсутствии сведений в ГАР и размещение соответствующих сведений об адресе объекта адресации в ГАР. </w:t>
      </w:r>
      <w:proofErr w:type="gramEnd"/>
    </w:p>
    <w:p w:rsidR="000B627D" w:rsidRDefault="00683114" w:rsidP="006831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</w:t>
      </w:r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</w:t>
      </w:r>
      <w:proofErr w:type="gramStart"/>
      <w:r w:rsidR="00CB6EED" w:rsidRPr="00CB6EE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.».</w:t>
      </w:r>
      <w:proofErr w:type="gramEnd"/>
    </w:p>
    <w:p w:rsidR="000B627D" w:rsidRDefault="000B627D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456D7" w:rsidRPr="003456D7" w:rsidRDefault="003456D7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45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2</w:t>
      </w:r>
      <w:r w:rsidRPr="00345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Настоящее постановление вступает в силу со дня его официального   </w:t>
      </w:r>
    </w:p>
    <w:p w:rsidR="003456D7" w:rsidRDefault="003456D7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45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обнародования.</w:t>
      </w:r>
    </w:p>
    <w:p w:rsidR="003456D7" w:rsidRDefault="003456D7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3.</w:t>
      </w:r>
      <w:r w:rsidR="00E71FC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Настоящее постановление подлежит</w:t>
      </w:r>
      <w:r w:rsidR="0033296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обнародованию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размещению на сайте администрации в сети «Интернет»</w:t>
      </w:r>
      <w:r w:rsidR="0033296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верхний-балыклей</w:t>
      </w:r>
      <w:proofErr w:type="gramStart"/>
      <w:r w:rsidR="0033296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.р</w:t>
      </w:r>
      <w:proofErr w:type="gramEnd"/>
      <w:r w:rsidR="0033296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456D7" w:rsidRPr="003456D7" w:rsidRDefault="003456D7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3456D7" w:rsidRPr="003456D7" w:rsidRDefault="003456D7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45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</w:t>
      </w:r>
    </w:p>
    <w:p w:rsidR="003456D7" w:rsidRPr="003456D7" w:rsidRDefault="003456D7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456D7" w:rsidRPr="003456D7" w:rsidRDefault="003456D7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45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Верхнебалыклейского </w:t>
      </w:r>
    </w:p>
    <w:p w:rsidR="003456D7" w:rsidRPr="000B627D" w:rsidRDefault="003456D7" w:rsidP="00345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45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сельского поселения                          </w:t>
      </w:r>
      <w:r w:rsidR="00573A2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</w:t>
      </w:r>
      <w:proofErr w:type="spellStart"/>
      <w:r w:rsidRPr="003456D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Л.А.Колебо</w:t>
      </w:r>
      <w:r w:rsidR="00573A2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шина</w:t>
      </w:r>
      <w:proofErr w:type="spellEnd"/>
    </w:p>
    <w:sectPr w:rsidR="003456D7" w:rsidRPr="000B627D" w:rsidSect="0033296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6D86"/>
    <w:multiLevelType w:val="multilevel"/>
    <w:tmpl w:val="EA30B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E3"/>
    <w:rsid w:val="00050E36"/>
    <w:rsid w:val="000722C1"/>
    <w:rsid w:val="000776E6"/>
    <w:rsid w:val="000B627D"/>
    <w:rsid w:val="000C05BC"/>
    <w:rsid w:val="000D2BAB"/>
    <w:rsid w:val="000E4A8A"/>
    <w:rsid w:val="001F2CE5"/>
    <w:rsid w:val="002638B1"/>
    <w:rsid w:val="0033296E"/>
    <w:rsid w:val="003456D7"/>
    <w:rsid w:val="004137D0"/>
    <w:rsid w:val="004C7E4E"/>
    <w:rsid w:val="004D73E3"/>
    <w:rsid w:val="00573A2D"/>
    <w:rsid w:val="00673085"/>
    <w:rsid w:val="00683114"/>
    <w:rsid w:val="00713C08"/>
    <w:rsid w:val="007B597E"/>
    <w:rsid w:val="00854622"/>
    <w:rsid w:val="009D5BC8"/>
    <w:rsid w:val="009E188F"/>
    <w:rsid w:val="00A45A58"/>
    <w:rsid w:val="00AC2345"/>
    <w:rsid w:val="00AF3BC0"/>
    <w:rsid w:val="00AF5892"/>
    <w:rsid w:val="00B40CEE"/>
    <w:rsid w:val="00B84D4A"/>
    <w:rsid w:val="00BA15BB"/>
    <w:rsid w:val="00C569C5"/>
    <w:rsid w:val="00C64A90"/>
    <w:rsid w:val="00CB6EED"/>
    <w:rsid w:val="00D562DE"/>
    <w:rsid w:val="00DE3A8D"/>
    <w:rsid w:val="00E14505"/>
    <w:rsid w:val="00E2396D"/>
    <w:rsid w:val="00E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scandata</cp:lastModifiedBy>
  <cp:revision>7</cp:revision>
  <cp:lastPrinted>2024-06-25T08:10:00Z</cp:lastPrinted>
  <dcterms:created xsi:type="dcterms:W3CDTF">2024-06-20T05:39:00Z</dcterms:created>
  <dcterms:modified xsi:type="dcterms:W3CDTF">2024-06-26T08:23:00Z</dcterms:modified>
</cp:coreProperties>
</file>