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7B" w:rsidRPr="00686411" w:rsidRDefault="00293DE8" w:rsidP="00286D7B">
      <w:pPr>
        <w:jc w:val="center"/>
        <w:rPr>
          <w:b/>
          <w:sz w:val="28"/>
          <w:szCs w:val="28"/>
        </w:rPr>
      </w:pPr>
      <w:r w:rsidRPr="00686411">
        <w:rPr>
          <w:b/>
          <w:sz w:val="28"/>
          <w:szCs w:val="28"/>
        </w:rPr>
        <w:t xml:space="preserve">                </w:t>
      </w:r>
      <w:r w:rsidR="00286D7B" w:rsidRPr="00686411">
        <w:rPr>
          <w:b/>
          <w:sz w:val="28"/>
          <w:szCs w:val="28"/>
        </w:rPr>
        <w:t>ПОСТАНОВЛЕНИЕ</w:t>
      </w:r>
    </w:p>
    <w:p w:rsidR="00286D7B" w:rsidRPr="00686411" w:rsidRDefault="00286D7B" w:rsidP="00286D7B">
      <w:pPr>
        <w:jc w:val="center"/>
        <w:rPr>
          <w:b/>
          <w:sz w:val="28"/>
          <w:szCs w:val="28"/>
        </w:rPr>
      </w:pPr>
    </w:p>
    <w:p w:rsidR="00286D7B" w:rsidRPr="00686411" w:rsidRDefault="00286D7B" w:rsidP="00825729">
      <w:pPr>
        <w:jc w:val="center"/>
        <w:rPr>
          <w:b/>
          <w:sz w:val="28"/>
          <w:szCs w:val="28"/>
        </w:rPr>
      </w:pPr>
      <w:r w:rsidRPr="00686411">
        <w:rPr>
          <w:b/>
          <w:sz w:val="28"/>
          <w:szCs w:val="28"/>
        </w:rPr>
        <w:t>Администрации Верхнебалыклейского сельского поселения</w:t>
      </w:r>
    </w:p>
    <w:p w:rsidR="00293DE8" w:rsidRPr="00686411" w:rsidRDefault="00293DE8" w:rsidP="00825729">
      <w:pPr>
        <w:jc w:val="center"/>
        <w:rPr>
          <w:b/>
          <w:sz w:val="28"/>
          <w:szCs w:val="28"/>
        </w:rPr>
      </w:pPr>
      <w:r w:rsidRPr="00686411">
        <w:rPr>
          <w:b/>
          <w:sz w:val="28"/>
          <w:szCs w:val="28"/>
        </w:rPr>
        <w:t>Быковского муниципального района</w:t>
      </w:r>
    </w:p>
    <w:p w:rsidR="00293DE8" w:rsidRPr="00686411" w:rsidRDefault="00293DE8" w:rsidP="00825729">
      <w:pPr>
        <w:jc w:val="center"/>
        <w:rPr>
          <w:b/>
          <w:sz w:val="28"/>
          <w:szCs w:val="28"/>
        </w:rPr>
      </w:pPr>
      <w:r w:rsidRPr="00686411">
        <w:rPr>
          <w:b/>
          <w:sz w:val="28"/>
          <w:szCs w:val="28"/>
        </w:rPr>
        <w:t>Волгоградской области</w:t>
      </w:r>
    </w:p>
    <w:p w:rsidR="00293DE8" w:rsidRPr="00286D7B" w:rsidRDefault="00293DE8" w:rsidP="00825729">
      <w:pPr>
        <w:rPr>
          <w:b/>
          <w:sz w:val="28"/>
          <w:szCs w:val="28"/>
        </w:rPr>
      </w:pPr>
    </w:p>
    <w:p w:rsidR="00293DE8" w:rsidRPr="00286D7B" w:rsidRDefault="00293DE8" w:rsidP="00B63AF7">
      <w:pPr>
        <w:tabs>
          <w:tab w:val="left" w:pos="5156"/>
          <w:tab w:val="right" w:pos="9355"/>
        </w:tabs>
        <w:rPr>
          <w:sz w:val="28"/>
          <w:szCs w:val="28"/>
        </w:rPr>
      </w:pPr>
      <w:r w:rsidRPr="00286D7B">
        <w:rPr>
          <w:b/>
          <w:sz w:val="28"/>
          <w:szCs w:val="28"/>
        </w:rPr>
        <w:tab/>
      </w:r>
      <w:r w:rsidRPr="00286D7B">
        <w:rPr>
          <w:sz w:val="28"/>
          <w:szCs w:val="28"/>
        </w:rPr>
        <w:t xml:space="preserve">                  </w:t>
      </w:r>
    </w:p>
    <w:p w:rsidR="00293DE8" w:rsidRPr="00286D7B" w:rsidRDefault="00072422" w:rsidP="00B63AF7">
      <w:pPr>
        <w:rPr>
          <w:sz w:val="28"/>
          <w:szCs w:val="28"/>
        </w:rPr>
      </w:pPr>
      <w:r w:rsidRPr="00286D7B">
        <w:rPr>
          <w:sz w:val="28"/>
          <w:szCs w:val="28"/>
        </w:rPr>
        <w:t>14.02.2024</w:t>
      </w:r>
      <w:r w:rsidR="00286D7B">
        <w:rPr>
          <w:sz w:val="28"/>
          <w:szCs w:val="28"/>
        </w:rPr>
        <w:t xml:space="preserve">           </w:t>
      </w:r>
      <w:r w:rsidRPr="00286D7B">
        <w:rPr>
          <w:sz w:val="28"/>
          <w:szCs w:val="28"/>
        </w:rPr>
        <w:t xml:space="preserve">                № </w:t>
      </w:r>
      <w:r w:rsidR="000F751B">
        <w:rPr>
          <w:sz w:val="28"/>
          <w:szCs w:val="28"/>
        </w:rPr>
        <w:t>19</w:t>
      </w:r>
    </w:p>
    <w:p w:rsidR="00293DE8" w:rsidRPr="00182E7A" w:rsidRDefault="00293DE8" w:rsidP="00286D7B">
      <w:pPr>
        <w:pStyle w:val="a5"/>
        <w:ind w:firstLine="567"/>
        <w:jc w:val="center"/>
        <w:rPr>
          <w:b/>
          <w:color w:val="000000"/>
          <w:szCs w:val="28"/>
        </w:rPr>
      </w:pPr>
      <w:r w:rsidRPr="00286D7B">
        <w:rPr>
          <w:color w:val="000000"/>
          <w:szCs w:val="28"/>
        </w:rPr>
        <w:br/>
      </w:r>
      <w:r w:rsidRPr="00182E7A">
        <w:rPr>
          <w:b/>
          <w:color w:val="000000"/>
          <w:szCs w:val="28"/>
        </w:rPr>
        <w:t>О создании комиссии  по</w:t>
      </w:r>
      <w:r w:rsidR="00286D7B" w:rsidRPr="00182E7A">
        <w:rPr>
          <w:b/>
          <w:color w:val="000000"/>
          <w:szCs w:val="28"/>
        </w:rPr>
        <w:t xml:space="preserve"> </w:t>
      </w:r>
      <w:r w:rsidRPr="00182E7A">
        <w:rPr>
          <w:b/>
          <w:color w:val="000000"/>
          <w:szCs w:val="28"/>
        </w:rPr>
        <w:t>обследованию мест массового</w:t>
      </w:r>
      <w:r w:rsidRPr="00182E7A">
        <w:rPr>
          <w:b/>
          <w:color w:val="000000"/>
          <w:szCs w:val="28"/>
        </w:rPr>
        <w:br/>
        <w:t>пребывания людей на территории</w:t>
      </w:r>
      <w:r w:rsidR="00286D7B" w:rsidRPr="00182E7A">
        <w:rPr>
          <w:b/>
          <w:color w:val="000000"/>
          <w:szCs w:val="28"/>
        </w:rPr>
        <w:t xml:space="preserve"> Верхнебалыклейского</w:t>
      </w:r>
      <w:r w:rsidRPr="00182E7A">
        <w:rPr>
          <w:b/>
          <w:color w:val="000000"/>
          <w:szCs w:val="28"/>
        </w:rPr>
        <w:t xml:space="preserve"> сельского поселения</w:t>
      </w:r>
    </w:p>
    <w:p w:rsidR="001B1CD9" w:rsidRPr="00286D7B" w:rsidRDefault="00293DE8" w:rsidP="00286D7B">
      <w:pPr>
        <w:pStyle w:val="a5"/>
        <w:jc w:val="both"/>
        <w:rPr>
          <w:color w:val="000000"/>
          <w:szCs w:val="28"/>
        </w:rPr>
      </w:pPr>
      <w:r w:rsidRPr="00286D7B">
        <w:rPr>
          <w:color w:val="000000"/>
          <w:szCs w:val="28"/>
        </w:rPr>
        <w:br/>
        <w:t xml:space="preserve">        </w:t>
      </w:r>
      <w:proofErr w:type="gramStart"/>
      <w:r w:rsidRPr="00286D7B">
        <w:rPr>
          <w:color w:val="000000"/>
          <w:szCs w:val="28"/>
        </w:rPr>
        <w:t>В соответствии с пунктом 4 части 2 статьи 5 Федерального закона "О</w:t>
      </w:r>
      <w:r w:rsidRPr="00286D7B">
        <w:rPr>
          <w:color w:val="000000"/>
          <w:szCs w:val="28"/>
        </w:rPr>
        <w:br/>
        <w:t>противодействии терроризму", Постановлением Правительства РФ от</w:t>
      </w:r>
      <w:r w:rsidRPr="00286D7B">
        <w:rPr>
          <w:color w:val="000000"/>
          <w:szCs w:val="28"/>
        </w:rPr>
        <w:br/>
        <w:t>11.02.2017 N 176 "Об утверждении требований к антитеррористической</w:t>
      </w:r>
      <w:r w:rsidRPr="00286D7B">
        <w:rPr>
          <w:color w:val="000000"/>
          <w:szCs w:val="28"/>
        </w:rPr>
        <w:br/>
        <w:t>защищенности объектов (территорий) в сфере культуры и формы паспорта</w:t>
      </w:r>
      <w:r w:rsidRPr="00286D7B">
        <w:rPr>
          <w:color w:val="000000"/>
          <w:szCs w:val="28"/>
        </w:rPr>
        <w:br/>
        <w:t>безопасности этих объектов (территорий)" и в целях воспрепятствования</w:t>
      </w:r>
      <w:r w:rsidRPr="00286D7B">
        <w:rPr>
          <w:color w:val="000000"/>
          <w:szCs w:val="28"/>
        </w:rPr>
        <w:br/>
        <w:t>неправомерному проникновению на объект культуры</w:t>
      </w:r>
      <w:r w:rsidR="001B1CD9" w:rsidRPr="00286D7B">
        <w:rPr>
          <w:color w:val="000000"/>
          <w:szCs w:val="28"/>
        </w:rPr>
        <w:t xml:space="preserve"> администрация </w:t>
      </w:r>
      <w:r w:rsidR="00286D7B">
        <w:rPr>
          <w:color w:val="000000"/>
          <w:szCs w:val="28"/>
        </w:rPr>
        <w:t>Верхнебалыклейского</w:t>
      </w:r>
      <w:r w:rsidR="001B1CD9" w:rsidRPr="00286D7B">
        <w:rPr>
          <w:color w:val="000000"/>
          <w:szCs w:val="28"/>
        </w:rPr>
        <w:t xml:space="preserve"> сельского поселения Быковского муниципального района Волгоградской области,</w:t>
      </w:r>
      <w:proofErr w:type="gramEnd"/>
    </w:p>
    <w:p w:rsidR="00182E7A" w:rsidRPr="00182E7A" w:rsidRDefault="00293DE8" w:rsidP="00286D7B">
      <w:pPr>
        <w:pStyle w:val="a5"/>
        <w:jc w:val="both"/>
        <w:rPr>
          <w:b/>
          <w:color w:val="000000"/>
          <w:szCs w:val="28"/>
        </w:rPr>
      </w:pPr>
      <w:r w:rsidRPr="00286D7B">
        <w:rPr>
          <w:color w:val="000000"/>
          <w:szCs w:val="28"/>
        </w:rPr>
        <w:br/>
      </w:r>
      <w:r w:rsidRPr="00182E7A">
        <w:rPr>
          <w:b/>
          <w:color w:val="000000"/>
          <w:szCs w:val="28"/>
        </w:rPr>
        <w:t>ПОСТАНОВЛЯЕТ:</w:t>
      </w:r>
    </w:p>
    <w:p w:rsidR="00293DE8" w:rsidRPr="00286D7B" w:rsidRDefault="00293DE8" w:rsidP="00286D7B">
      <w:pPr>
        <w:pStyle w:val="a5"/>
        <w:jc w:val="both"/>
        <w:rPr>
          <w:color w:val="000000"/>
          <w:szCs w:val="28"/>
        </w:rPr>
      </w:pPr>
      <w:r w:rsidRPr="00286D7B">
        <w:rPr>
          <w:color w:val="000000"/>
          <w:szCs w:val="28"/>
        </w:rPr>
        <w:br/>
        <w:t>1. Создать комиссию по обследованию мест массового пребывания</w:t>
      </w:r>
      <w:r w:rsidRPr="00286D7B">
        <w:rPr>
          <w:color w:val="000000"/>
          <w:szCs w:val="28"/>
        </w:rPr>
        <w:br/>
        <w:t xml:space="preserve">людей на территории (МКУК </w:t>
      </w:r>
      <w:r w:rsidR="00286D7B">
        <w:rPr>
          <w:color w:val="000000"/>
          <w:szCs w:val="28"/>
        </w:rPr>
        <w:t>Верхнебалыклейского  Центрального  Дома  Культуры</w:t>
      </w:r>
      <w:r w:rsidRPr="00286D7B">
        <w:rPr>
          <w:color w:val="000000"/>
          <w:szCs w:val="28"/>
        </w:rPr>
        <w:t xml:space="preserve">) </w:t>
      </w:r>
      <w:r w:rsidR="00286D7B">
        <w:rPr>
          <w:color w:val="000000"/>
          <w:szCs w:val="28"/>
        </w:rPr>
        <w:t>Верхнебалыклейского</w:t>
      </w:r>
      <w:r w:rsidRPr="00286D7B">
        <w:rPr>
          <w:color w:val="000000"/>
          <w:szCs w:val="28"/>
        </w:rPr>
        <w:t xml:space="preserve"> сельского поселения.</w:t>
      </w:r>
      <w:r w:rsidRPr="00286D7B">
        <w:rPr>
          <w:color w:val="000000"/>
          <w:szCs w:val="28"/>
        </w:rPr>
        <w:br/>
      </w:r>
      <w:r w:rsidRPr="00286D7B">
        <w:rPr>
          <w:szCs w:val="28"/>
        </w:rPr>
        <w:t xml:space="preserve">2.Утвердить Положение о комиссии по обследованию и категорированию объектов (территории) в сфере культуры, расположенных на территории  </w:t>
      </w:r>
      <w:r w:rsidR="00286D7B">
        <w:rPr>
          <w:szCs w:val="28"/>
        </w:rPr>
        <w:t>Верхнебалыклейского</w:t>
      </w:r>
      <w:r w:rsidRPr="00286D7B">
        <w:rPr>
          <w:szCs w:val="28"/>
        </w:rPr>
        <w:t xml:space="preserve">  сельского поселения  Быковского  района (приложение № 1).</w:t>
      </w:r>
    </w:p>
    <w:p w:rsidR="00734F0C" w:rsidRPr="00286D7B" w:rsidRDefault="00293DE8" w:rsidP="00286D7B">
      <w:pPr>
        <w:pStyle w:val="a5"/>
        <w:jc w:val="both"/>
        <w:rPr>
          <w:rStyle w:val="blk"/>
          <w:szCs w:val="28"/>
        </w:rPr>
      </w:pPr>
      <w:r w:rsidRPr="00286D7B">
        <w:rPr>
          <w:color w:val="000000"/>
          <w:szCs w:val="28"/>
        </w:rPr>
        <w:t>3. Утвердить состав комиссии по обследованию мест массового</w:t>
      </w:r>
      <w:r w:rsidRPr="00286D7B">
        <w:rPr>
          <w:color w:val="000000"/>
          <w:szCs w:val="28"/>
        </w:rPr>
        <w:br/>
        <w:t xml:space="preserve">пребывания людей на территории  </w:t>
      </w:r>
      <w:r w:rsidR="00286D7B">
        <w:rPr>
          <w:color w:val="000000"/>
          <w:szCs w:val="28"/>
        </w:rPr>
        <w:t>Верхнебалыклейского</w:t>
      </w:r>
      <w:r w:rsidRPr="00286D7B">
        <w:rPr>
          <w:color w:val="000000"/>
          <w:szCs w:val="28"/>
        </w:rPr>
        <w:t xml:space="preserve"> сельского поселения</w:t>
      </w:r>
      <w:proofErr w:type="gramStart"/>
      <w:r w:rsidRPr="00286D7B">
        <w:rPr>
          <w:color w:val="000000"/>
          <w:szCs w:val="28"/>
        </w:rPr>
        <w:t>,</w:t>
      </w:r>
      <w:r w:rsidR="00286D7B">
        <w:rPr>
          <w:color w:val="000000"/>
          <w:szCs w:val="28"/>
        </w:rPr>
        <w:t>(</w:t>
      </w:r>
      <w:proofErr w:type="gramEnd"/>
      <w:r w:rsidR="00286D7B">
        <w:rPr>
          <w:color w:val="000000"/>
          <w:szCs w:val="28"/>
        </w:rPr>
        <w:t>приложение</w:t>
      </w:r>
      <w:r w:rsidRPr="00286D7B">
        <w:rPr>
          <w:color w:val="000000"/>
          <w:szCs w:val="28"/>
        </w:rPr>
        <w:t>№2)</w:t>
      </w:r>
      <w:r w:rsidRPr="00286D7B">
        <w:rPr>
          <w:color w:val="000000"/>
          <w:szCs w:val="28"/>
        </w:rPr>
        <w:br/>
        <w:t xml:space="preserve">4. </w:t>
      </w:r>
      <w:proofErr w:type="gramStart"/>
      <w:r w:rsidRPr="00286D7B">
        <w:rPr>
          <w:color w:val="000000"/>
          <w:szCs w:val="28"/>
        </w:rPr>
        <w:t>Утвердить форму акта по обследованию и категорированию объекта с</w:t>
      </w:r>
      <w:r w:rsidRPr="00286D7B">
        <w:rPr>
          <w:color w:val="000000"/>
          <w:szCs w:val="28"/>
        </w:rPr>
        <w:br/>
        <w:t xml:space="preserve">массовым пребывания людей (МКУК </w:t>
      </w:r>
      <w:r w:rsidR="00286D7B">
        <w:rPr>
          <w:color w:val="000000"/>
          <w:szCs w:val="28"/>
        </w:rPr>
        <w:t>Верхнебалыклейский ЦДК),</w:t>
      </w:r>
      <w:r w:rsidRPr="00286D7B">
        <w:rPr>
          <w:color w:val="000000"/>
          <w:szCs w:val="28"/>
        </w:rPr>
        <w:t xml:space="preserve">  (прило</w:t>
      </w:r>
      <w:r w:rsidR="00286D7B">
        <w:rPr>
          <w:color w:val="000000"/>
          <w:szCs w:val="28"/>
        </w:rPr>
        <w:t>жение</w:t>
      </w:r>
      <w:r w:rsidRPr="00286D7B">
        <w:rPr>
          <w:color w:val="000000"/>
          <w:szCs w:val="28"/>
        </w:rPr>
        <w:t>№3).</w:t>
      </w:r>
      <w:r w:rsidRPr="00286D7B">
        <w:rPr>
          <w:color w:val="000000"/>
          <w:szCs w:val="28"/>
        </w:rPr>
        <w:br/>
      </w:r>
      <w:r w:rsidRPr="00286D7B">
        <w:rPr>
          <w:rStyle w:val="blk"/>
          <w:szCs w:val="28"/>
        </w:rPr>
        <w:t>5.Комиссии провести обследование и категорирование объектов (территорий) в сфере культуры, организовать их паспортизацию</w:t>
      </w:r>
      <w:r w:rsidR="00734F0C" w:rsidRPr="00286D7B">
        <w:rPr>
          <w:rStyle w:val="blk"/>
          <w:szCs w:val="28"/>
        </w:rPr>
        <w:t xml:space="preserve"> в сроки установленные</w:t>
      </w:r>
      <w:r w:rsidR="00734F0C" w:rsidRPr="00286D7B">
        <w:rPr>
          <w:color w:val="444444"/>
          <w:szCs w:val="28"/>
          <w:shd w:val="clear" w:color="auto" w:fill="F9F9F9"/>
        </w:rPr>
        <w:t xml:space="preserve"> </w:t>
      </w:r>
      <w:r w:rsidR="00734F0C" w:rsidRPr="00286D7B">
        <w:rPr>
          <w:szCs w:val="28"/>
        </w:rPr>
        <w:t xml:space="preserve"> Постановлением Правительства Российской Федерации от 11.02.2017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734F0C" w:rsidRPr="00286D7B">
        <w:rPr>
          <w:rStyle w:val="blk"/>
          <w:szCs w:val="28"/>
        </w:rPr>
        <w:t xml:space="preserve"> </w:t>
      </w:r>
      <w:proofErr w:type="gramEnd"/>
    </w:p>
    <w:p w:rsidR="00182E7A" w:rsidRDefault="00734F0C" w:rsidP="00286D7B">
      <w:pPr>
        <w:pStyle w:val="a5"/>
        <w:jc w:val="both"/>
        <w:rPr>
          <w:szCs w:val="28"/>
        </w:rPr>
      </w:pPr>
      <w:r w:rsidRPr="00286D7B">
        <w:rPr>
          <w:rStyle w:val="blk"/>
          <w:szCs w:val="28"/>
        </w:rPr>
        <w:t>6.</w:t>
      </w:r>
      <w:r w:rsidRPr="00286D7B">
        <w:rPr>
          <w:color w:val="444444"/>
          <w:szCs w:val="28"/>
        </w:rPr>
        <w:t xml:space="preserve"> </w:t>
      </w:r>
      <w:proofErr w:type="gramStart"/>
      <w:r w:rsidRPr="00286D7B">
        <w:rPr>
          <w:szCs w:val="28"/>
        </w:rPr>
        <w:t xml:space="preserve">Ответственность за обеспечение антитеррористической защищенности </w:t>
      </w:r>
      <w:r w:rsidR="00AF4C3B" w:rsidRPr="00286D7B">
        <w:rPr>
          <w:szCs w:val="28"/>
        </w:rPr>
        <w:t xml:space="preserve">МКУК </w:t>
      </w:r>
      <w:r w:rsidR="00286D7B">
        <w:rPr>
          <w:szCs w:val="28"/>
        </w:rPr>
        <w:t>Верхнебалыклейский ЦДК</w:t>
      </w:r>
      <w:r w:rsidR="00AF4C3B" w:rsidRPr="00286D7B">
        <w:rPr>
          <w:szCs w:val="28"/>
        </w:rPr>
        <w:t xml:space="preserve">  </w:t>
      </w:r>
      <w:r w:rsidR="00286D7B">
        <w:rPr>
          <w:szCs w:val="28"/>
        </w:rPr>
        <w:t>Верхнебалыклейского</w:t>
      </w:r>
      <w:r w:rsidR="00AF4C3B" w:rsidRPr="00286D7B">
        <w:rPr>
          <w:szCs w:val="28"/>
        </w:rPr>
        <w:t xml:space="preserve"> сельского поселения Быковского муниципального района Волгоградской  области (4040</w:t>
      </w:r>
      <w:r w:rsidR="00286D7B">
        <w:rPr>
          <w:szCs w:val="28"/>
        </w:rPr>
        <w:t>78</w:t>
      </w:r>
      <w:r w:rsidR="00AF4C3B" w:rsidRPr="00286D7B">
        <w:rPr>
          <w:szCs w:val="28"/>
        </w:rPr>
        <w:t>, Волго</w:t>
      </w:r>
      <w:r w:rsidRPr="00286D7B">
        <w:rPr>
          <w:szCs w:val="28"/>
        </w:rPr>
        <w:t xml:space="preserve">градская область, </w:t>
      </w:r>
      <w:r w:rsidR="00AF4C3B" w:rsidRPr="00286D7B">
        <w:rPr>
          <w:szCs w:val="28"/>
        </w:rPr>
        <w:t xml:space="preserve">Быковский район, село </w:t>
      </w:r>
      <w:r w:rsidR="00286D7B">
        <w:rPr>
          <w:szCs w:val="28"/>
        </w:rPr>
        <w:t>Верхний Балыклей</w:t>
      </w:r>
      <w:r w:rsidR="00AF4C3B" w:rsidRPr="00286D7B">
        <w:rPr>
          <w:szCs w:val="28"/>
        </w:rPr>
        <w:t xml:space="preserve">, </w:t>
      </w:r>
      <w:proofErr w:type="gramEnd"/>
    </w:p>
    <w:p w:rsidR="00182E7A" w:rsidRDefault="00182E7A" w:rsidP="00286D7B">
      <w:pPr>
        <w:pStyle w:val="a5"/>
        <w:jc w:val="both"/>
        <w:rPr>
          <w:szCs w:val="28"/>
        </w:rPr>
      </w:pPr>
    </w:p>
    <w:p w:rsidR="00182E7A" w:rsidRDefault="00182E7A" w:rsidP="00286D7B">
      <w:pPr>
        <w:pStyle w:val="a5"/>
        <w:jc w:val="both"/>
        <w:rPr>
          <w:szCs w:val="28"/>
        </w:rPr>
      </w:pPr>
    </w:p>
    <w:p w:rsidR="00182E7A" w:rsidRDefault="00182E7A" w:rsidP="00286D7B">
      <w:pPr>
        <w:pStyle w:val="a5"/>
        <w:jc w:val="both"/>
        <w:rPr>
          <w:szCs w:val="28"/>
        </w:rPr>
      </w:pPr>
    </w:p>
    <w:p w:rsidR="00734F0C" w:rsidRPr="00286D7B" w:rsidRDefault="00AF4C3B" w:rsidP="00286D7B">
      <w:pPr>
        <w:pStyle w:val="a5"/>
        <w:jc w:val="both"/>
        <w:rPr>
          <w:szCs w:val="28"/>
        </w:rPr>
      </w:pPr>
      <w:r w:rsidRPr="00286D7B">
        <w:rPr>
          <w:szCs w:val="28"/>
        </w:rPr>
        <w:t xml:space="preserve">ул. </w:t>
      </w:r>
      <w:proofErr w:type="gramStart"/>
      <w:r w:rsidRPr="00286D7B">
        <w:rPr>
          <w:szCs w:val="28"/>
        </w:rPr>
        <w:t>Советская</w:t>
      </w:r>
      <w:proofErr w:type="gramEnd"/>
      <w:r w:rsidRPr="00286D7B">
        <w:rPr>
          <w:szCs w:val="28"/>
        </w:rPr>
        <w:t>, д.</w:t>
      </w:r>
      <w:r w:rsidR="00286D7B">
        <w:rPr>
          <w:szCs w:val="28"/>
        </w:rPr>
        <w:t>16</w:t>
      </w:r>
      <w:r w:rsidR="00734F0C" w:rsidRPr="00286D7B">
        <w:rPr>
          <w:szCs w:val="28"/>
        </w:rPr>
        <w:t xml:space="preserve">) возлагается на директора </w:t>
      </w:r>
      <w:r w:rsidRPr="00286D7B">
        <w:rPr>
          <w:szCs w:val="28"/>
        </w:rPr>
        <w:t xml:space="preserve">МКУК </w:t>
      </w:r>
      <w:r w:rsidR="00286D7B">
        <w:rPr>
          <w:szCs w:val="28"/>
        </w:rPr>
        <w:t>Верхнебалыклейский ЦДК Рыжкову Светлану Викторовну.</w:t>
      </w:r>
    </w:p>
    <w:p w:rsidR="00AF4C3B" w:rsidRPr="00286D7B" w:rsidRDefault="00AF4C3B" w:rsidP="00286D7B">
      <w:pPr>
        <w:pStyle w:val="a5"/>
        <w:jc w:val="both"/>
        <w:rPr>
          <w:szCs w:val="28"/>
        </w:rPr>
      </w:pPr>
      <w:r w:rsidRPr="00286D7B">
        <w:rPr>
          <w:szCs w:val="28"/>
        </w:rPr>
        <w:t xml:space="preserve">7. Постановление администрации </w:t>
      </w:r>
      <w:r w:rsidR="00686411">
        <w:rPr>
          <w:szCs w:val="28"/>
        </w:rPr>
        <w:t>Верхнебалыклейского</w:t>
      </w:r>
      <w:r w:rsidRPr="00286D7B">
        <w:rPr>
          <w:szCs w:val="28"/>
        </w:rPr>
        <w:t xml:space="preserve"> сельского поселения Быковского муниципального района Волгоградской области от </w:t>
      </w:r>
      <w:r w:rsidR="00182E7A">
        <w:rPr>
          <w:szCs w:val="28"/>
        </w:rPr>
        <w:t>22</w:t>
      </w:r>
      <w:r w:rsidRPr="00286D7B">
        <w:rPr>
          <w:szCs w:val="28"/>
        </w:rPr>
        <w:t>.12. 2017 г. № 9</w:t>
      </w:r>
      <w:r w:rsidR="00182E7A">
        <w:rPr>
          <w:szCs w:val="28"/>
        </w:rPr>
        <w:t>6</w:t>
      </w:r>
      <w:r w:rsidRPr="00286D7B">
        <w:rPr>
          <w:szCs w:val="28"/>
        </w:rPr>
        <w:t xml:space="preserve"> «О создании комиссии  по обследованию мест массового пребывания людей на территории </w:t>
      </w:r>
      <w:r w:rsidR="00182E7A">
        <w:rPr>
          <w:szCs w:val="28"/>
        </w:rPr>
        <w:t>Верхнебалыклейского</w:t>
      </w:r>
      <w:r w:rsidRPr="00286D7B">
        <w:rPr>
          <w:szCs w:val="28"/>
        </w:rPr>
        <w:t xml:space="preserve"> сельского поселения» считать утратившим силу.</w:t>
      </w:r>
    </w:p>
    <w:p w:rsidR="001B1CD9" w:rsidRPr="00286D7B" w:rsidRDefault="001B1CD9" w:rsidP="00286D7B">
      <w:pPr>
        <w:pStyle w:val="a5"/>
        <w:jc w:val="both"/>
        <w:rPr>
          <w:szCs w:val="28"/>
        </w:rPr>
      </w:pPr>
      <w:r w:rsidRPr="00286D7B">
        <w:rPr>
          <w:szCs w:val="28"/>
        </w:rPr>
        <w:t xml:space="preserve">8.Настоящее постановление вступает в силу </w:t>
      </w:r>
      <w:proofErr w:type="gramStart"/>
      <w:r w:rsidRPr="00286D7B">
        <w:rPr>
          <w:szCs w:val="28"/>
        </w:rPr>
        <w:t>с даты подписания</w:t>
      </w:r>
      <w:proofErr w:type="gramEnd"/>
      <w:r w:rsidRPr="00286D7B">
        <w:rPr>
          <w:szCs w:val="28"/>
        </w:rPr>
        <w:t xml:space="preserve"> и  подлежит размещению на официальном сайте администрации  </w:t>
      </w:r>
      <w:r w:rsidR="00286D7B">
        <w:rPr>
          <w:szCs w:val="28"/>
        </w:rPr>
        <w:t>Верхнебалыклейского</w:t>
      </w:r>
      <w:r w:rsidRPr="00286D7B">
        <w:rPr>
          <w:szCs w:val="28"/>
        </w:rPr>
        <w:t xml:space="preserve"> сельского поселения Быковского муниципального района </w:t>
      </w:r>
      <w:hyperlink r:id="rId6" w:history="1">
        <w:r w:rsidR="00286D7B" w:rsidRPr="006A6744">
          <w:rPr>
            <w:rStyle w:val="aa"/>
            <w:bCs/>
            <w:szCs w:val="28"/>
          </w:rPr>
          <w:t>http://верхний-балыклей.рф/</w:t>
        </w:r>
      </w:hyperlink>
    </w:p>
    <w:p w:rsidR="001B1CD9" w:rsidRPr="00286D7B" w:rsidRDefault="001B1CD9" w:rsidP="00286D7B">
      <w:pPr>
        <w:pStyle w:val="a5"/>
        <w:jc w:val="both"/>
        <w:rPr>
          <w:szCs w:val="28"/>
        </w:rPr>
      </w:pPr>
      <w:r w:rsidRPr="00286D7B">
        <w:rPr>
          <w:szCs w:val="28"/>
        </w:rPr>
        <w:t>9.</w:t>
      </w:r>
      <w:proofErr w:type="gramStart"/>
      <w:r w:rsidRPr="00286D7B">
        <w:rPr>
          <w:szCs w:val="28"/>
        </w:rPr>
        <w:t>Контроль за</w:t>
      </w:r>
      <w:proofErr w:type="gramEnd"/>
      <w:r w:rsidRPr="00286D7B">
        <w:rPr>
          <w:szCs w:val="28"/>
        </w:rPr>
        <w:t xml:space="preserve"> исполнением настоящего постановления оставляю за собой</w:t>
      </w:r>
    </w:p>
    <w:p w:rsidR="001B1CD9" w:rsidRPr="00286D7B" w:rsidRDefault="001B1CD9" w:rsidP="00286D7B">
      <w:pPr>
        <w:pStyle w:val="a5"/>
        <w:jc w:val="both"/>
        <w:rPr>
          <w:bCs/>
          <w:szCs w:val="28"/>
        </w:rPr>
      </w:pPr>
    </w:p>
    <w:p w:rsidR="00AF4C3B" w:rsidRPr="00286D7B" w:rsidRDefault="00AF4C3B" w:rsidP="00AF4C3B">
      <w:pPr>
        <w:pStyle w:val="a5"/>
        <w:rPr>
          <w:szCs w:val="28"/>
        </w:rPr>
      </w:pPr>
    </w:p>
    <w:p w:rsidR="00AF4C3B" w:rsidRPr="00286D7B" w:rsidRDefault="00AF4C3B" w:rsidP="00734F0C">
      <w:pPr>
        <w:pStyle w:val="a5"/>
        <w:rPr>
          <w:rStyle w:val="blk"/>
          <w:szCs w:val="28"/>
        </w:rPr>
      </w:pPr>
    </w:p>
    <w:p w:rsidR="00293DE8" w:rsidRPr="00286D7B" w:rsidRDefault="00293DE8" w:rsidP="00B63AF7">
      <w:pPr>
        <w:rPr>
          <w:color w:val="000000"/>
          <w:sz w:val="28"/>
          <w:szCs w:val="28"/>
        </w:rPr>
      </w:pPr>
    </w:p>
    <w:p w:rsidR="00072422" w:rsidRDefault="00286D7B" w:rsidP="00B63A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Верхнебалыклейского</w:t>
      </w:r>
    </w:p>
    <w:p w:rsidR="00286D7B" w:rsidRPr="00286D7B" w:rsidRDefault="00286D7B" w:rsidP="00B63A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color w:val="000000"/>
          <w:sz w:val="28"/>
          <w:szCs w:val="28"/>
        </w:rPr>
        <w:t>Л.А.Колебошина</w:t>
      </w:r>
      <w:proofErr w:type="spellEnd"/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072422" w:rsidRPr="00286D7B" w:rsidRDefault="00072422" w:rsidP="00B63AF7">
      <w:pPr>
        <w:rPr>
          <w:color w:val="000000"/>
          <w:sz w:val="28"/>
          <w:szCs w:val="28"/>
        </w:rPr>
      </w:pPr>
    </w:p>
    <w:p w:rsidR="00293DE8" w:rsidRPr="00980EFE" w:rsidRDefault="00293DE8" w:rsidP="00182E7A">
      <w:pPr>
        <w:rPr>
          <w:rFonts w:ascii="Arial" w:hAnsi="Arial" w:cs="Arial"/>
        </w:rPr>
      </w:pPr>
    </w:p>
    <w:p w:rsidR="00293DE8" w:rsidRPr="00980EFE" w:rsidRDefault="00293DE8">
      <w:pPr>
        <w:rPr>
          <w:rFonts w:ascii="Arial" w:hAnsi="Arial" w:cs="Arial"/>
        </w:rPr>
      </w:pPr>
    </w:p>
    <w:p w:rsidR="00293DE8" w:rsidRPr="00980EFE" w:rsidRDefault="00293DE8" w:rsidP="00286D7B">
      <w:pPr>
        <w:rPr>
          <w:rFonts w:ascii="Arial" w:hAnsi="Arial" w:cs="Arial"/>
        </w:rPr>
      </w:pPr>
    </w:p>
    <w:p w:rsidR="00293DE8" w:rsidRPr="00980EFE" w:rsidRDefault="00293DE8" w:rsidP="004A1265">
      <w:pPr>
        <w:ind w:left="5245" w:firstLine="419"/>
        <w:outlineLvl w:val="0"/>
        <w:rPr>
          <w:rFonts w:ascii="Arial" w:hAnsi="Arial" w:cs="Arial"/>
        </w:rPr>
      </w:pPr>
      <w:r w:rsidRPr="00980EFE">
        <w:rPr>
          <w:rFonts w:ascii="Arial" w:hAnsi="Arial" w:cs="Arial"/>
        </w:rPr>
        <w:lastRenderedPageBreak/>
        <w:t xml:space="preserve">   Приложение 1</w:t>
      </w:r>
    </w:p>
    <w:p w:rsidR="00293DE8" w:rsidRPr="00980EFE" w:rsidRDefault="00293DE8" w:rsidP="004A1265">
      <w:pPr>
        <w:ind w:left="5245" w:firstLine="419"/>
        <w:outlineLvl w:val="0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  Утверждено</w:t>
      </w:r>
    </w:p>
    <w:p w:rsidR="00293DE8" w:rsidRPr="00980EFE" w:rsidRDefault="00293DE8" w:rsidP="004A1265">
      <w:pPr>
        <w:ind w:left="5664"/>
        <w:outlineLvl w:val="0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 Постановлением  администрации  </w:t>
      </w:r>
      <w:r w:rsidR="00286D7B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сельского поселения </w:t>
      </w:r>
    </w:p>
    <w:p w:rsidR="00293DE8" w:rsidRPr="00286D7B" w:rsidRDefault="001B1CD9" w:rsidP="00286D7B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0F751B">
        <w:rPr>
          <w:rFonts w:ascii="Arial" w:hAnsi="Arial" w:cs="Arial"/>
        </w:rPr>
        <w:t>14</w:t>
      </w:r>
      <w:r>
        <w:rPr>
          <w:rFonts w:ascii="Arial" w:hAnsi="Arial" w:cs="Arial"/>
        </w:rPr>
        <w:t>.02.2024</w:t>
      </w:r>
      <w:r w:rsidR="00293DE8" w:rsidRPr="00980EFE">
        <w:rPr>
          <w:rFonts w:ascii="Arial" w:hAnsi="Arial" w:cs="Arial"/>
        </w:rPr>
        <w:t xml:space="preserve">г            </w:t>
      </w:r>
      <w:r>
        <w:rPr>
          <w:rFonts w:ascii="Arial" w:hAnsi="Arial" w:cs="Arial"/>
        </w:rPr>
        <w:t xml:space="preserve">№ </w:t>
      </w:r>
      <w:r w:rsidR="000F751B">
        <w:rPr>
          <w:rFonts w:ascii="Arial" w:hAnsi="Arial" w:cs="Arial"/>
        </w:rPr>
        <w:t>19</w:t>
      </w:r>
    </w:p>
    <w:p w:rsidR="00293DE8" w:rsidRPr="00980EFE" w:rsidRDefault="00293DE8" w:rsidP="004A1265">
      <w:pPr>
        <w:pStyle w:val="2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                                                           Положение</w:t>
      </w:r>
    </w:p>
    <w:p w:rsidR="00293DE8" w:rsidRPr="00980EFE" w:rsidRDefault="00293DE8" w:rsidP="00085FB8">
      <w:pPr>
        <w:pStyle w:val="2"/>
        <w:spacing w:after="0" w:line="240" w:lineRule="auto"/>
        <w:jc w:val="center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о комиссии по обследованию и категорированию объектов (территории) в сфере культуры, расположенных на территории </w:t>
      </w:r>
      <w:r w:rsidR="00D0667C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сельского поселения Быковского муниципального района</w:t>
      </w:r>
    </w:p>
    <w:p w:rsidR="00293DE8" w:rsidRPr="00980EFE" w:rsidRDefault="00293DE8" w:rsidP="004A1265">
      <w:pPr>
        <w:jc w:val="center"/>
        <w:rPr>
          <w:rFonts w:ascii="Arial" w:hAnsi="Arial" w:cs="Arial"/>
        </w:rPr>
      </w:pPr>
    </w:p>
    <w:p w:rsidR="00293DE8" w:rsidRPr="00980EFE" w:rsidRDefault="00293DE8" w:rsidP="004A1265">
      <w:pPr>
        <w:jc w:val="center"/>
        <w:rPr>
          <w:rFonts w:ascii="Arial" w:hAnsi="Arial" w:cs="Arial"/>
        </w:rPr>
      </w:pPr>
      <w:r w:rsidRPr="00980EFE">
        <w:rPr>
          <w:rFonts w:ascii="Arial" w:hAnsi="Arial" w:cs="Arial"/>
        </w:rPr>
        <w:t>1. Общие положения</w:t>
      </w:r>
    </w:p>
    <w:p w:rsidR="00293DE8" w:rsidRPr="00980EFE" w:rsidRDefault="00293DE8" w:rsidP="004A1265">
      <w:pPr>
        <w:jc w:val="both"/>
        <w:rPr>
          <w:rFonts w:ascii="Arial" w:hAnsi="Arial" w:cs="Arial"/>
        </w:rPr>
      </w:pP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1.1. </w:t>
      </w:r>
      <w:proofErr w:type="gramStart"/>
      <w:r w:rsidRPr="00980EFE">
        <w:rPr>
          <w:rFonts w:ascii="Arial" w:hAnsi="Arial" w:cs="Arial"/>
        </w:rPr>
        <w:t xml:space="preserve">Комиссия по обследованию и категорированию объектов (территории) в сфере культуры, расположенных на территории  </w:t>
      </w:r>
      <w:r w:rsidR="00085FB8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 сельского поселения Быковского муниципального района (далее – комиссия), обеспечивает осуществление согласованных действий территориальных органов федеральных органов исполнительной власти расположенных на территории  </w:t>
      </w:r>
      <w:r w:rsidR="00085FB8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сельского поселения  по обследованию и категорированию учреждений культуры, находящихся в муниципальной собственности администрации </w:t>
      </w:r>
      <w:r w:rsidR="00085FB8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сельского поселения в целях установления дифференцированных требований к обеспечению их безопасности</w:t>
      </w:r>
      <w:proofErr w:type="gramEnd"/>
      <w:r w:rsidRPr="00980EFE">
        <w:rPr>
          <w:rFonts w:ascii="Arial" w:hAnsi="Arial" w:cs="Arial"/>
        </w:rPr>
        <w:t xml:space="preserve"> с учетом степени потенциальной опасности и угрозы совершения террористических актов и их возможных последствий.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  <w:color w:val="000000"/>
        </w:rPr>
      </w:pPr>
      <w:r w:rsidRPr="00980EFE">
        <w:rPr>
          <w:rFonts w:ascii="Arial" w:hAnsi="Arial" w:cs="Arial"/>
        </w:rPr>
        <w:t xml:space="preserve">1.2. Комиссия в своей деятельности руководствуется </w:t>
      </w:r>
      <w:hyperlink r:id="rId7" w:history="1">
        <w:r w:rsidRPr="00980EFE">
          <w:rPr>
            <w:rStyle w:val="a6"/>
            <w:rFonts w:ascii="Arial" w:hAnsi="Arial" w:cs="Arial"/>
            <w:bCs/>
            <w:color w:val="000000"/>
          </w:rPr>
          <w:t>Постановлением Правительства Российской Федерации от 11 февраля 2017 г.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</w:r>
      </w:hyperlink>
      <w:r w:rsidRPr="00980EFE">
        <w:rPr>
          <w:rFonts w:ascii="Arial" w:hAnsi="Arial" w:cs="Arial"/>
          <w:color w:val="000000"/>
        </w:rPr>
        <w:t xml:space="preserve">, а также настоящим положением. </w:t>
      </w:r>
    </w:p>
    <w:p w:rsidR="00293DE8" w:rsidRPr="00980EFE" w:rsidRDefault="00293DE8" w:rsidP="00D0667C">
      <w:pPr>
        <w:jc w:val="both"/>
        <w:rPr>
          <w:rFonts w:ascii="Arial" w:hAnsi="Arial" w:cs="Arial"/>
        </w:rPr>
      </w:pPr>
    </w:p>
    <w:p w:rsidR="00293DE8" w:rsidRPr="00980EFE" w:rsidRDefault="00293DE8" w:rsidP="00D0667C">
      <w:pPr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2. Основные задачи комиссии</w:t>
      </w:r>
    </w:p>
    <w:p w:rsidR="00293DE8" w:rsidRPr="00980EFE" w:rsidRDefault="00293DE8" w:rsidP="00D0667C">
      <w:pPr>
        <w:jc w:val="both"/>
        <w:rPr>
          <w:rFonts w:ascii="Arial" w:hAnsi="Arial" w:cs="Arial"/>
        </w:rPr>
      </w:pP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2.1. Основными задачами комиссии являются: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2.2. Обследование и категорирование объектов в сфере культуры </w:t>
      </w:r>
      <w:r w:rsidR="00085FB8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сельского поселения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последствий;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2.3. Оформление актов обследования и категорирования объектов в сфере культуры </w:t>
      </w:r>
      <w:r w:rsidR="00092D52">
        <w:rPr>
          <w:rFonts w:ascii="Arial" w:hAnsi="Arial" w:cs="Arial"/>
        </w:rPr>
        <w:t>Верхнебалыклейского</w:t>
      </w:r>
      <w:r w:rsidR="00085FB8">
        <w:rPr>
          <w:rFonts w:ascii="Arial" w:hAnsi="Arial" w:cs="Arial"/>
        </w:rPr>
        <w:t xml:space="preserve"> сельского поселения</w:t>
      </w:r>
      <w:r w:rsidRPr="00980EFE">
        <w:rPr>
          <w:rFonts w:ascii="Arial" w:hAnsi="Arial" w:cs="Arial"/>
        </w:rPr>
        <w:t>;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2.4. Организация совместной работы с собственниками объектов в сфере культуры </w:t>
      </w:r>
      <w:r w:rsidR="00092D52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сельского поселения или лицами, использующими объекты в сфере культуры на ином законном основании (далее - правообладатели мест массового пребывания людей) по составлению паспортов безопасности на каждый объект после их обследований и категорирования.</w:t>
      </w:r>
    </w:p>
    <w:p w:rsidR="00293DE8" w:rsidRPr="00980EFE" w:rsidRDefault="00293DE8" w:rsidP="00D0667C">
      <w:pPr>
        <w:jc w:val="both"/>
        <w:rPr>
          <w:rFonts w:ascii="Arial" w:hAnsi="Arial" w:cs="Arial"/>
        </w:rPr>
      </w:pPr>
    </w:p>
    <w:p w:rsidR="00293DE8" w:rsidRPr="00980EFE" w:rsidRDefault="00293DE8" w:rsidP="00D0667C">
      <w:pPr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3. Права, функции комиссии</w:t>
      </w:r>
    </w:p>
    <w:p w:rsidR="00293DE8" w:rsidRPr="00980EFE" w:rsidRDefault="00293DE8" w:rsidP="00D0667C">
      <w:pPr>
        <w:jc w:val="both"/>
        <w:rPr>
          <w:rFonts w:ascii="Arial" w:hAnsi="Arial" w:cs="Arial"/>
        </w:rPr>
      </w:pP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3.1. Для осуществления своих задач, функций комиссия имеет право:</w:t>
      </w:r>
    </w:p>
    <w:p w:rsidR="00293DE8" w:rsidRPr="00980EFE" w:rsidRDefault="00293DE8" w:rsidP="00D0667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0EFE">
        <w:rPr>
          <w:rFonts w:ascii="Arial" w:hAnsi="Arial" w:cs="Arial"/>
          <w:sz w:val="24"/>
          <w:szCs w:val="24"/>
        </w:rPr>
        <w:t xml:space="preserve"> </w:t>
      </w:r>
      <w:r w:rsidRPr="00980EFE">
        <w:rPr>
          <w:rStyle w:val="blk"/>
          <w:rFonts w:ascii="Arial" w:hAnsi="Arial" w:cs="Arial"/>
          <w:sz w:val="24"/>
          <w:szCs w:val="24"/>
        </w:rPr>
        <w:t xml:space="preserve">3.2. проводить обследования и категорирование объекта (территории) в сфере культуры </w:t>
      </w:r>
      <w:r w:rsidRPr="00980EFE">
        <w:rPr>
          <w:rFonts w:ascii="Arial" w:hAnsi="Arial" w:cs="Arial"/>
          <w:sz w:val="24"/>
          <w:szCs w:val="24"/>
        </w:rPr>
        <w:t>на предмет состояния его антитеррористической защищенности;</w:t>
      </w:r>
    </w:p>
    <w:p w:rsidR="00293DE8" w:rsidRPr="00980EFE" w:rsidRDefault="00293DE8" w:rsidP="00D0667C">
      <w:pPr>
        <w:ind w:firstLine="547"/>
        <w:jc w:val="both"/>
        <w:rPr>
          <w:rFonts w:ascii="Arial" w:hAnsi="Arial" w:cs="Arial"/>
        </w:rPr>
      </w:pPr>
      <w:r w:rsidRPr="00980EFE">
        <w:rPr>
          <w:rStyle w:val="blk"/>
          <w:rFonts w:ascii="Arial" w:hAnsi="Arial" w:cs="Arial"/>
        </w:rPr>
        <w:lastRenderedPageBreak/>
        <w:t>3.3. составлять акты обследования и категорирования объектов (территорий) в сфере культуры;</w:t>
      </w:r>
    </w:p>
    <w:p w:rsidR="00293DE8" w:rsidRPr="00980EFE" w:rsidRDefault="00293DE8" w:rsidP="00D0667C">
      <w:pPr>
        <w:ind w:firstLine="547"/>
        <w:jc w:val="both"/>
        <w:rPr>
          <w:rFonts w:ascii="Arial" w:hAnsi="Arial" w:cs="Arial"/>
        </w:rPr>
      </w:pPr>
      <w:r w:rsidRPr="00980EFE">
        <w:rPr>
          <w:rStyle w:val="blk"/>
          <w:rFonts w:ascii="Arial" w:hAnsi="Arial" w:cs="Arial"/>
        </w:rPr>
        <w:t>3.4. составлять паспорт безопасности объекта (территории) в сфере культуры и проводить его актуализацию;</w:t>
      </w:r>
    </w:p>
    <w:p w:rsidR="00293DE8" w:rsidRPr="00980EFE" w:rsidRDefault="00293DE8" w:rsidP="00D0667C">
      <w:pPr>
        <w:ind w:firstLine="547"/>
        <w:jc w:val="both"/>
        <w:rPr>
          <w:rStyle w:val="blk"/>
          <w:rFonts w:ascii="Arial" w:hAnsi="Arial" w:cs="Arial"/>
        </w:rPr>
      </w:pPr>
      <w:r w:rsidRPr="00980EFE">
        <w:rPr>
          <w:rStyle w:val="blk"/>
          <w:rFonts w:ascii="Arial" w:hAnsi="Arial" w:cs="Arial"/>
        </w:rPr>
        <w:t xml:space="preserve">3.5. </w:t>
      </w:r>
      <w:r w:rsidRPr="00980EFE">
        <w:rPr>
          <w:rFonts w:ascii="Arial" w:hAnsi="Arial" w:cs="Arial"/>
        </w:rPr>
        <w:t>определяет степень угрозы совершения террористического акта на объекте (территории) и возможные последствия его совершения;</w:t>
      </w:r>
      <w:r w:rsidRPr="00980EFE">
        <w:rPr>
          <w:rStyle w:val="blk"/>
          <w:rFonts w:ascii="Arial" w:hAnsi="Arial" w:cs="Arial"/>
        </w:rPr>
        <w:t xml:space="preserve"> </w:t>
      </w:r>
    </w:p>
    <w:p w:rsidR="00293DE8" w:rsidRPr="00980EFE" w:rsidRDefault="00293DE8" w:rsidP="00D0667C">
      <w:pPr>
        <w:ind w:firstLine="547"/>
        <w:jc w:val="both"/>
        <w:rPr>
          <w:rFonts w:ascii="Arial" w:hAnsi="Arial" w:cs="Arial"/>
        </w:rPr>
      </w:pPr>
      <w:r w:rsidRPr="00980EFE">
        <w:rPr>
          <w:rStyle w:val="blk"/>
          <w:rFonts w:ascii="Arial" w:hAnsi="Arial" w:cs="Arial"/>
        </w:rPr>
        <w:t>3.6.определять необходимые мероприятия по обеспечению антитеррористической защищенности объекта культуры</w:t>
      </w:r>
      <w:r w:rsidRPr="00980EFE">
        <w:rPr>
          <w:rFonts w:ascii="Arial" w:hAnsi="Arial" w:cs="Arial"/>
        </w:rPr>
        <w:t xml:space="preserve"> в зависимости от присваиваемой объекту категории, а также сроки осуществления указанных мероприятий с учетом объема планируемых работ и источников финансирования.</w:t>
      </w:r>
    </w:p>
    <w:p w:rsidR="00293DE8" w:rsidRPr="00980EFE" w:rsidRDefault="00293DE8" w:rsidP="00D0667C">
      <w:pPr>
        <w:ind w:firstLine="547"/>
        <w:jc w:val="both"/>
        <w:rPr>
          <w:rStyle w:val="blk"/>
          <w:rFonts w:ascii="Arial" w:hAnsi="Arial" w:cs="Arial"/>
        </w:rPr>
      </w:pPr>
      <w:r w:rsidRPr="00980EFE">
        <w:rPr>
          <w:rStyle w:val="blk"/>
          <w:rFonts w:ascii="Arial" w:hAnsi="Arial" w:cs="Arial"/>
        </w:rPr>
        <w:t xml:space="preserve">3.7.осуществлять плановые и внеплановые проверки выполнения требований к антитеррористической защищенности объектов (территорий) в сфере культуры. </w:t>
      </w:r>
    </w:p>
    <w:p w:rsidR="00293DE8" w:rsidRPr="00980EFE" w:rsidRDefault="00293DE8" w:rsidP="00D0667C">
      <w:pPr>
        <w:jc w:val="both"/>
        <w:rPr>
          <w:rFonts w:ascii="Arial" w:hAnsi="Arial" w:cs="Arial"/>
        </w:rPr>
      </w:pPr>
      <w:bookmarkStart w:id="0" w:name="sub_112"/>
      <w:r w:rsidRPr="00980EFE">
        <w:rPr>
          <w:rFonts w:ascii="Arial" w:hAnsi="Arial" w:cs="Arial"/>
        </w:rPr>
        <w:t xml:space="preserve"> 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bookmarkStart w:id="1" w:name="sub_114"/>
      <w:bookmarkEnd w:id="0"/>
      <w:r w:rsidRPr="00980EFE">
        <w:rPr>
          <w:rFonts w:ascii="Arial" w:hAnsi="Arial" w:cs="Arial"/>
        </w:rPr>
        <w:t xml:space="preserve"> </w:t>
      </w:r>
      <w:bookmarkEnd w:id="1"/>
      <w:r w:rsidRPr="00980EFE">
        <w:rPr>
          <w:rFonts w:ascii="Arial" w:hAnsi="Arial" w:cs="Arial"/>
        </w:rPr>
        <w:t xml:space="preserve">             4. Организация работы межведомственной комиссии</w:t>
      </w:r>
    </w:p>
    <w:p w:rsidR="00293DE8" w:rsidRPr="00980EFE" w:rsidRDefault="00293DE8" w:rsidP="00D0667C">
      <w:pPr>
        <w:ind w:firstLine="708"/>
        <w:jc w:val="both"/>
        <w:rPr>
          <w:rFonts w:ascii="Arial" w:hAnsi="Arial" w:cs="Arial"/>
        </w:rPr>
      </w:pP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4.1. Комиссия осуществляет свою деятельность во взаимодействии с Антитеррористической комиссией при администрации </w:t>
      </w:r>
      <w:r w:rsidR="00686411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 сельского поселения, территориальными органами федеральных органов исполнительной власти</w:t>
      </w:r>
      <w:proofErr w:type="gramStart"/>
      <w:r w:rsidRPr="00980EFE">
        <w:rPr>
          <w:rFonts w:ascii="Arial" w:hAnsi="Arial" w:cs="Arial"/>
        </w:rPr>
        <w:t xml:space="preserve"> ,</w:t>
      </w:r>
      <w:proofErr w:type="gramEnd"/>
      <w:r w:rsidRPr="00980EFE">
        <w:rPr>
          <w:rFonts w:ascii="Arial" w:hAnsi="Arial" w:cs="Arial"/>
        </w:rPr>
        <w:t xml:space="preserve"> учреждениями культуры  </w:t>
      </w:r>
      <w:r w:rsidR="00686411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 сельского поселения.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4.2. Комиссия включает в свой состав правообладателей объектов в сфере культуры  Кисловского сельского поселения, на которых будут проводиться мероприятия по обследованию и категорированию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последствий.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4.3. По решению председателя комиссии к ее работе привлекаются: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4.3.1. Должностные лица подразделений территориальных органов федеральных органов исполнительной власти (по согласованию);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4.3.2. Сотрудники отраслевых (функциональных) органов администрации </w:t>
      </w:r>
      <w:r w:rsidR="00686411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сельского поселения;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4.3.3. Представители собственников объектов в сфере культуры.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4.4. Комиссия обследует и проводит категорирование объектов в сфере культуры </w:t>
      </w:r>
      <w:r w:rsidR="00686411">
        <w:rPr>
          <w:rFonts w:ascii="Arial" w:hAnsi="Arial" w:cs="Arial"/>
        </w:rPr>
        <w:t>Верхнебалыклейского</w:t>
      </w:r>
      <w:r w:rsidRPr="00980EFE">
        <w:rPr>
          <w:rFonts w:ascii="Arial" w:hAnsi="Arial" w:cs="Arial"/>
        </w:rPr>
        <w:t xml:space="preserve"> сельского поселения в целях установления дифференцированных требований к обеспечению их безопасности с учетом степени потенциальной опасности и угрозы совершения террористических актов и их возможных последствий.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bookmarkStart w:id="2" w:name="sub_1018"/>
      <w:r w:rsidRPr="00980EFE">
        <w:rPr>
          <w:rFonts w:ascii="Arial" w:hAnsi="Arial" w:cs="Arial"/>
        </w:rPr>
        <w:t>4.5. Результаты работы комиссии оформляются актом обследования и категорирования объекта, который является неотъемлемой частью паспорта безопасности объекта.</w:t>
      </w:r>
    </w:p>
    <w:bookmarkEnd w:id="2"/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4.6. Акт обследования и категорирования объекта составляется в 2 экземплярах, подписывается всеми членами комиссии и хранится вместе с первым экземпляром паспорта безопасности объекта.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4.7. В случае наличия разногласий между членами комиссии, возникших в ходе обследования объекта и составления акта обследования и категорирования объекта, решение принимается большинством голосов членов комиссии. При равенстве голосов решение принимается председателем комиссии.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4.8.Члены комиссии, не согласные с принятым решением, подписывают акт обследования и категорирования объекта с изложением своего особого мнения, которое приобщается к акту обследования и категорирования объекта.</w:t>
      </w:r>
    </w:p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bookmarkStart w:id="3" w:name="sub_1019"/>
      <w:r w:rsidRPr="00980EFE">
        <w:rPr>
          <w:rFonts w:ascii="Arial" w:hAnsi="Arial" w:cs="Arial"/>
        </w:rPr>
        <w:t xml:space="preserve">4.9. В течение месяца со дня составления акта обследования и категорирования объекта составляется план необходимых мероприятий по обеспечению антитеррористической защищенности объекта с учетом степени потенциальной опасности и угрозы совершения террористических актов и </w:t>
      </w:r>
      <w:r w:rsidRPr="00980EFE">
        <w:rPr>
          <w:rFonts w:ascii="Arial" w:hAnsi="Arial" w:cs="Arial"/>
        </w:rPr>
        <w:lastRenderedPageBreak/>
        <w:t>определяется прогнозный размер расходов на выполнение указанных мероприятий.</w:t>
      </w:r>
    </w:p>
    <w:bookmarkEnd w:id="3"/>
    <w:p w:rsidR="00293DE8" w:rsidRPr="00980EFE" w:rsidRDefault="00293DE8" w:rsidP="00D0667C">
      <w:pPr>
        <w:ind w:firstLine="567"/>
        <w:jc w:val="both"/>
        <w:rPr>
          <w:rFonts w:ascii="Arial" w:hAnsi="Arial" w:cs="Arial"/>
        </w:rPr>
      </w:pPr>
      <w:r w:rsidRPr="00980EFE">
        <w:rPr>
          <w:rFonts w:ascii="Arial" w:hAnsi="Arial" w:cs="Arial"/>
        </w:rPr>
        <w:t>4.10.Срок завершения мероприятий по обеспечению антитеррористической защищенности объекта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объекта.</w:t>
      </w:r>
    </w:p>
    <w:p w:rsidR="00293DE8" w:rsidRPr="00980EFE" w:rsidRDefault="00293DE8" w:rsidP="00D0667C">
      <w:pPr>
        <w:jc w:val="both"/>
        <w:rPr>
          <w:rFonts w:ascii="Arial" w:hAnsi="Arial" w:cs="Arial"/>
        </w:rPr>
      </w:pPr>
    </w:p>
    <w:p w:rsidR="00293DE8" w:rsidRPr="00980EFE" w:rsidRDefault="00293DE8" w:rsidP="00D0667C">
      <w:pPr>
        <w:jc w:val="both"/>
        <w:rPr>
          <w:rFonts w:ascii="Arial" w:hAnsi="Arial" w:cs="Arial"/>
        </w:rPr>
      </w:pPr>
    </w:p>
    <w:p w:rsidR="00293DE8" w:rsidRDefault="00293DE8">
      <w:pPr>
        <w:rPr>
          <w:rFonts w:ascii="Arial" w:hAnsi="Arial" w:cs="Arial"/>
        </w:rPr>
      </w:pPr>
    </w:p>
    <w:p w:rsidR="001B1CD9" w:rsidRPr="00980EFE" w:rsidRDefault="001B1CD9">
      <w:pPr>
        <w:rPr>
          <w:rFonts w:ascii="Arial" w:hAnsi="Arial" w:cs="Arial"/>
        </w:rPr>
      </w:pPr>
    </w:p>
    <w:p w:rsidR="001B1CD9" w:rsidRPr="001B1CD9" w:rsidRDefault="001B1CD9" w:rsidP="001B1CD9">
      <w:pPr>
        <w:rPr>
          <w:rFonts w:ascii="Arial" w:hAnsi="Arial" w:cs="Arial"/>
        </w:rPr>
      </w:pPr>
      <w:r w:rsidRPr="001B1CD9">
        <w:rPr>
          <w:rFonts w:ascii="Arial" w:hAnsi="Arial" w:cs="Arial"/>
        </w:rPr>
        <w:t xml:space="preserve">                                                                               ПРИЛОЖЕНИЕ №2  </w:t>
      </w:r>
    </w:p>
    <w:p w:rsidR="001B1CD9" w:rsidRPr="001B1CD9" w:rsidRDefault="001B1CD9" w:rsidP="001B1CD9">
      <w:pPr>
        <w:rPr>
          <w:rFonts w:ascii="Arial" w:hAnsi="Arial" w:cs="Arial"/>
        </w:rPr>
      </w:pPr>
      <w:r w:rsidRPr="001B1CD9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                                       </w:t>
      </w:r>
      <w:r w:rsidRPr="001B1CD9">
        <w:rPr>
          <w:rFonts w:ascii="Arial" w:hAnsi="Arial" w:cs="Arial"/>
        </w:rPr>
        <w:t xml:space="preserve"> УТВЕРЖДЕНО</w:t>
      </w:r>
    </w:p>
    <w:p w:rsidR="001B1CD9" w:rsidRPr="001B1CD9" w:rsidRDefault="001B1CD9" w:rsidP="001B1CD9">
      <w:pPr>
        <w:rPr>
          <w:rFonts w:ascii="Arial" w:hAnsi="Arial" w:cs="Arial"/>
        </w:rPr>
      </w:pPr>
      <w:r w:rsidRPr="001B1CD9">
        <w:rPr>
          <w:rFonts w:ascii="Arial" w:hAnsi="Arial" w:cs="Arial"/>
        </w:rPr>
        <w:t xml:space="preserve">                                     </w:t>
      </w:r>
      <w:r w:rsidR="00686411">
        <w:rPr>
          <w:rFonts w:ascii="Arial" w:hAnsi="Arial" w:cs="Arial"/>
        </w:rPr>
        <w:t xml:space="preserve">                            </w:t>
      </w:r>
      <w:r w:rsidRPr="001B1CD9">
        <w:rPr>
          <w:rFonts w:ascii="Arial" w:hAnsi="Arial" w:cs="Arial"/>
        </w:rPr>
        <w:t>Постановлением  администрации</w:t>
      </w:r>
    </w:p>
    <w:p w:rsidR="001B1CD9" w:rsidRPr="001B1CD9" w:rsidRDefault="001B1CD9" w:rsidP="001B1CD9">
      <w:pPr>
        <w:rPr>
          <w:rFonts w:ascii="Arial" w:hAnsi="Arial" w:cs="Arial"/>
        </w:rPr>
      </w:pPr>
      <w:r w:rsidRPr="001B1CD9">
        <w:rPr>
          <w:rFonts w:ascii="Arial" w:hAnsi="Arial" w:cs="Arial"/>
        </w:rPr>
        <w:t xml:space="preserve">                                     </w:t>
      </w:r>
      <w:r w:rsidR="00686411">
        <w:rPr>
          <w:rFonts w:ascii="Arial" w:hAnsi="Arial" w:cs="Arial"/>
        </w:rPr>
        <w:t xml:space="preserve">                           </w:t>
      </w:r>
      <w:r w:rsidRPr="001B1CD9">
        <w:rPr>
          <w:rFonts w:ascii="Arial" w:hAnsi="Arial" w:cs="Arial"/>
        </w:rPr>
        <w:t xml:space="preserve"> </w:t>
      </w:r>
      <w:r w:rsidR="00686411">
        <w:rPr>
          <w:rFonts w:ascii="Arial" w:hAnsi="Arial" w:cs="Arial"/>
        </w:rPr>
        <w:t>Верхнебалыклейского</w:t>
      </w:r>
      <w:r w:rsidRPr="001B1CD9">
        <w:rPr>
          <w:rFonts w:ascii="Arial" w:hAnsi="Arial" w:cs="Arial"/>
        </w:rPr>
        <w:t xml:space="preserve">  сельского поселения</w:t>
      </w:r>
    </w:p>
    <w:p w:rsidR="001B1CD9" w:rsidRPr="001B1CD9" w:rsidRDefault="001B1CD9" w:rsidP="001B1CD9">
      <w:pPr>
        <w:rPr>
          <w:rFonts w:ascii="Arial" w:hAnsi="Arial" w:cs="Arial"/>
        </w:rPr>
      </w:pPr>
      <w:r w:rsidRPr="001B1CD9">
        <w:rPr>
          <w:rFonts w:ascii="Arial" w:hAnsi="Arial" w:cs="Arial"/>
        </w:rPr>
        <w:t xml:space="preserve">                                                     </w:t>
      </w:r>
      <w:r w:rsidR="00686411">
        <w:rPr>
          <w:rFonts w:ascii="Arial" w:hAnsi="Arial" w:cs="Arial"/>
        </w:rPr>
        <w:t xml:space="preserve">            </w:t>
      </w:r>
      <w:r w:rsidRPr="001B1CD9">
        <w:rPr>
          <w:rFonts w:ascii="Arial" w:hAnsi="Arial" w:cs="Arial"/>
        </w:rPr>
        <w:t xml:space="preserve"> Быковского муниципального  района</w:t>
      </w:r>
    </w:p>
    <w:p w:rsidR="001B1CD9" w:rsidRPr="001B1CD9" w:rsidRDefault="001B1CD9" w:rsidP="001B1CD9">
      <w:pPr>
        <w:rPr>
          <w:rFonts w:ascii="Arial" w:hAnsi="Arial" w:cs="Arial"/>
        </w:rPr>
      </w:pPr>
      <w:r w:rsidRPr="001B1CD9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от 14.02.2024 г. № </w:t>
      </w:r>
      <w:r w:rsidR="000F751B">
        <w:rPr>
          <w:rFonts w:ascii="Arial" w:hAnsi="Arial" w:cs="Arial"/>
        </w:rPr>
        <w:t>19</w:t>
      </w:r>
    </w:p>
    <w:p w:rsidR="001B1CD9" w:rsidRPr="001B1CD9" w:rsidRDefault="001B1CD9" w:rsidP="001B1CD9">
      <w:pPr>
        <w:rPr>
          <w:rFonts w:ascii="Arial" w:hAnsi="Arial" w:cs="Arial"/>
        </w:rPr>
      </w:pPr>
    </w:p>
    <w:p w:rsidR="001B1CD9" w:rsidRPr="001B1CD9" w:rsidRDefault="001B1CD9" w:rsidP="001B1CD9">
      <w:pPr>
        <w:rPr>
          <w:rFonts w:ascii="Arial" w:hAnsi="Arial" w:cs="Arial"/>
        </w:rPr>
      </w:pPr>
    </w:p>
    <w:p w:rsidR="001B1CD9" w:rsidRPr="001B1CD9" w:rsidRDefault="001B1CD9" w:rsidP="001B1C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1B1CD9">
        <w:rPr>
          <w:rFonts w:ascii="Arial" w:hAnsi="Arial" w:cs="Arial"/>
        </w:rPr>
        <w:t>СОСТАВ</w:t>
      </w:r>
    </w:p>
    <w:p w:rsidR="001B1CD9" w:rsidRPr="001B1CD9" w:rsidRDefault="001B1CD9" w:rsidP="001B1CD9">
      <w:pPr>
        <w:rPr>
          <w:rFonts w:ascii="Arial" w:hAnsi="Arial" w:cs="Arial"/>
        </w:rPr>
      </w:pPr>
      <w:r w:rsidRPr="001B1CD9">
        <w:rPr>
          <w:rFonts w:ascii="Arial" w:hAnsi="Arial" w:cs="Arial"/>
        </w:rPr>
        <w:t xml:space="preserve">комиссии по обследованию и категорированию объектов (территории) в сфере культуры, расположенных на территории </w:t>
      </w:r>
      <w:r w:rsidR="00686411">
        <w:rPr>
          <w:rFonts w:ascii="Arial" w:hAnsi="Arial" w:cs="Arial"/>
        </w:rPr>
        <w:t>Верхнебалыклейского</w:t>
      </w:r>
      <w:r w:rsidRPr="001B1CD9">
        <w:rPr>
          <w:rFonts w:ascii="Arial" w:hAnsi="Arial" w:cs="Arial"/>
        </w:rPr>
        <w:t xml:space="preserve"> сельского поселения Быковского муниципального района</w:t>
      </w:r>
    </w:p>
    <w:p w:rsidR="001B1CD9" w:rsidRPr="001B1CD9" w:rsidRDefault="001B1CD9" w:rsidP="001B1CD9">
      <w:pPr>
        <w:rPr>
          <w:rFonts w:ascii="Arial" w:hAnsi="Arial" w:cs="Arial"/>
          <w:b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774"/>
        <w:gridCol w:w="4973"/>
      </w:tblGrid>
      <w:tr w:rsidR="001B1CD9" w:rsidRPr="001B1CD9" w:rsidTr="008373AA">
        <w:tc>
          <w:tcPr>
            <w:tcW w:w="4774" w:type="dxa"/>
          </w:tcPr>
          <w:p w:rsidR="001B1CD9" w:rsidRPr="001B1CD9" w:rsidRDefault="00686411" w:rsidP="001B1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Колебошина Л.А.</w:t>
            </w:r>
          </w:p>
        </w:tc>
        <w:tc>
          <w:tcPr>
            <w:tcW w:w="4973" w:type="dxa"/>
          </w:tcPr>
          <w:p w:rsidR="001B1CD9" w:rsidRPr="001B1CD9" w:rsidRDefault="001B1CD9" w:rsidP="001B1CD9">
            <w:pPr>
              <w:rPr>
                <w:rFonts w:ascii="Arial" w:hAnsi="Arial" w:cs="Arial"/>
              </w:rPr>
            </w:pPr>
            <w:r w:rsidRPr="001B1CD9">
              <w:rPr>
                <w:rFonts w:ascii="Arial" w:hAnsi="Arial" w:cs="Arial"/>
              </w:rPr>
              <w:t xml:space="preserve">- председатель комиссии,  Глава администрации   </w:t>
            </w:r>
            <w:r w:rsidR="00686411">
              <w:rPr>
                <w:rFonts w:ascii="Arial" w:hAnsi="Arial" w:cs="Arial"/>
              </w:rPr>
              <w:t>Верхнебалыклейского</w:t>
            </w:r>
            <w:r w:rsidR="00182E7A">
              <w:rPr>
                <w:rFonts w:ascii="Arial" w:hAnsi="Arial" w:cs="Arial"/>
              </w:rPr>
              <w:t xml:space="preserve"> </w:t>
            </w:r>
            <w:r w:rsidRPr="001B1CD9">
              <w:rPr>
                <w:rFonts w:ascii="Arial" w:hAnsi="Arial" w:cs="Arial"/>
              </w:rPr>
              <w:t xml:space="preserve">сельского поселения </w:t>
            </w:r>
          </w:p>
          <w:p w:rsidR="001B1CD9" w:rsidRPr="001B1CD9" w:rsidRDefault="001B1CD9" w:rsidP="001B1CD9">
            <w:pPr>
              <w:rPr>
                <w:rFonts w:ascii="Arial" w:hAnsi="Arial" w:cs="Arial"/>
              </w:rPr>
            </w:pPr>
          </w:p>
        </w:tc>
      </w:tr>
      <w:tr w:rsidR="001B1CD9" w:rsidRPr="001B1CD9" w:rsidTr="008373AA">
        <w:tc>
          <w:tcPr>
            <w:tcW w:w="4774" w:type="dxa"/>
          </w:tcPr>
          <w:p w:rsidR="001B1CD9" w:rsidRPr="001B1CD9" w:rsidRDefault="001B1CD9" w:rsidP="001B1CD9">
            <w:pPr>
              <w:rPr>
                <w:rFonts w:ascii="Arial" w:hAnsi="Arial" w:cs="Arial"/>
              </w:rPr>
            </w:pPr>
            <w:r w:rsidRPr="001B1CD9">
              <w:rPr>
                <w:rFonts w:ascii="Arial" w:hAnsi="Arial" w:cs="Arial"/>
              </w:rPr>
              <w:t>Попов П.М.</w:t>
            </w:r>
          </w:p>
        </w:tc>
        <w:tc>
          <w:tcPr>
            <w:tcW w:w="4973" w:type="dxa"/>
          </w:tcPr>
          <w:p w:rsidR="001B1CD9" w:rsidRPr="001B1CD9" w:rsidRDefault="001B1CD9" w:rsidP="001B1CD9">
            <w:pPr>
              <w:rPr>
                <w:rFonts w:ascii="Arial" w:hAnsi="Arial" w:cs="Arial"/>
              </w:rPr>
            </w:pPr>
            <w:r w:rsidRPr="001B1CD9">
              <w:rPr>
                <w:rFonts w:ascii="Arial" w:hAnsi="Arial" w:cs="Arial"/>
              </w:rPr>
              <w:t xml:space="preserve">-  сотрудник отдела в </w:t>
            </w:r>
            <w:proofErr w:type="spellStart"/>
            <w:r w:rsidRPr="001B1CD9">
              <w:rPr>
                <w:rFonts w:ascii="Arial" w:hAnsi="Arial" w:cs="Arial"/>
              </w:rPr>
              <w:t>г.Волжском</w:t>
            </w:r>
            <w:proofErr w:type="spellEnd"/>
            <w:r w:rsidRPr="001B1CD9">
              <w:rPr>
                <w:rFonts w:ascii="Arial" w:hAnsi="Arial" w:cs="Arial"/>
              </w:rPr>
              <w:t xml:space="preserve"> УФСБ России по Волгоградской области</w:t>
            </w:r>
          </w:p>
          <w:p w:rsidR="001B1CD9" w:rsidRPr="001B1CD9" w:rsidRDefault="001B1CD9" w:rsidP="001B1CD9">
            <w:pPr>
              <w:rPr>
                <w:rFonts w:ascii="Arial" w:hAnsi="Arial" w:cs="Arial"/>
              </w:rPr>
            </w:pPr>
          </w:p>
        </w:tc>
      </w:tr>
      <w:tr w:rsidR="001B1CD9" w:rsidRPr="001B1CD9" w:rsidTr="008373AA">
        <w:tc>
          <w:tcPr>
            <w:tcW w:w="4774" w:type="dxa"/>
          </w:tcPr>
          <w:p w:rsidR="001B1CD9" w:rsidRPr="001B1CD9" w:rsidRDefault="001B1CD9" w:rsidP="001B1CD9">
            <w:pPr>
              <w:rPr>
                <w:rFonts w:ascii="Arial" w:hAnsi="Arial" w:cs="Arial"/>
              </w:rPr>
            </w:pPr>
          </w:p>
        </w:tc>
        <w:tc>
          <w:tcPr>
            <w:tcW w:w="4973" w:type="dxa"/>
          </w:tcPr>
          <w:p w:rsidR="001B1CD9" w:rsidRPr="001B1CD9" w:rsidRDefault="001B1CD9" w:rsidP="001B1CD9">
            <w:pPr>
              <w:rPr>
                <w:rFonts w:ascii="Arial" w:hAnsi="Arial" w:cs="Arial"/>
              </w:rPr>
            </w:pPr>
          </w:p>
        </w:tc>
      </w:tr>
      <w:tr w:rsidR="001B1CD9" w:rsidRPr="001B1CD9" w:rsidTr="008373AA">
        <w:tc>
          <w:tcPr>
            <w:tcW w:w="4774" w:type="dxa"/>
          </w:tcPr>
          <w:p w:rsidR="001B1CD9" w:rsidRPr="001B1CD9" w:rsidRDefault="001B1CD9" w:rsidP="001B1CD9">
            <w:pPr>
              <w:rPr>
                <w:rFonts w:ascii="Arial" w:hAnsi="Arial" w:cs="Arial"/>
              </w:rPr>
            </w:pPr>
            <w:r w:rsidRPr="001B1CD9">
              <w:rPr>
                <w:rFonts w:ascii="Arial" w:hAnsi="Arial" w:cs="Arial"/>
              </w:rPr>
              <w:t xml:space="preserve"> Юдин А.П.</w:t>
            </w:r>
          </w:p>
          <w:p w:rsidR="001B1CD9" w:rsidRPr="001B1CD9" w:rsidRDefault="001B1CD9" w:rsidP="001B1CD9">
            <w:pPr>
              <w:rPr>
                <w:rFonts w:ascii="Arial" w:hAnsi="Arial" w:cs="Arial"/>
              </w:rPr>
            </w:pPr>
          </w:p>
          <w:p w:rsidR="001B1CD9" w:rsidRPr="001B1CD9" w:rsidRDefault="001B1CD9" w:rsidP="001B1CD9">
            <w:pPr>
              <w:rPr>
                <w:rFonts w:ascii="Arial" w:hAnsi="Arial" w:cs="Arial"/>
              </w:rPr>
            </w:pPr>
          </w:p>
          <w:p w:rsidR="001B1CD9" w:rsidRPr="001B1CD9" w:rsidRDefault="001B1CD9" w:rsidP="001B1CD9">
            <w:pPr>
              <w:rPr>
                <w:rFonts w:ascii="Arial" w:hAnsi="Arial" w:cs="Arial"/>
              </w:rPr>
            </w:pPr>
          </w:p>
          <w:p w:rsidR="001B1CD9" w:rsidRPr="001B1CD9" w:rsidRDefault="001B1CD9" w:rsidP="001B1CD9">
            <w:pPr>
              <w:rPr>
                <w:rFonts w:ascii="Arial" w:hAnsi="Arial" w:cs="Arial"/>
              </w:rPr>
            </w:pPr>
            <w:r w:rsidRPr="001B1CD9">
              <w:rPr>
                <w:rFonts w:ascii="Arial" w:hAnsi="Arial" w:cs="Arial"/>
              </w:rPr>
              <w:t xml:space="preserve">Кушнер А.С.                                              </w:t>
            </w:r>
          </w:p>
        </w:tc>
        <w:tc>
          <w:tcPr>
            <w:tcW w:w="4973" w:type="dxa"/>
          </w:tcPr>
          <w:p w:rsidR="001B1CD9" w:rsidRPr="001B1CD9" w:rsidRDefault="001B1CD9" w:rsidP="001B1CD9">
            <w:pPr>
              <w:rPr>
                <w:rFonts w:ascii="Arial" w:hAnsi="Arial" w:cs="Arial"/>
              </w:rPr>
            </w:pPr>
            <w:r w:rsidRPr="001B1CD9">
              <w:rPr>
                <w:rFonts w:ascii="Arial" w:hAnsi="Arial" w:cs="Arial"/>
              </w:rPr>
              <w:t>-  инспектор НОС роты полиции ОВО по г. Волжскому – филиала ФГКУ «УВО ВНГ России по Волгоградской области»</w:t>
            </w:r>
          </w:p>
          <w:p w:rsidR="001B1CD9" w:rsidRPr="001B1CD9" w:rsidRDefault="001B1CD9" w:rsidP="001B1CD9">
            <w:pPr>
              <w:rPr>
                <w:rFonts w:ascii="Arial" w:hAnsi="Arial" w:cs="Arial"/>
              </w:rPr>
            </w:pPr>
            <w:r w:rsidRPr="001B1CD9">
              <w:rPr>
                <w:rFonts w:ascii="Arial" w:hAnsi="Arial" w:cs="Arial"/>
              </w:rPr>
              <w:t>-начальник 34 ПСЧ  12 ПСО ФПС ГПС ГУМЧС России по Волгоградской области</w:t>
            </w:r>
          </w:p>
          <w:p w:rsidR="001B1CD9" w:rsidRPr="001B1CD9" w:rsidRDefault="001B1CD9" w:rsidP="001B1CD9">
            <w:pPr>
              <w:rPr>
                <w:rFonts w:ascii="Arial" w:hAnsi="Arial" w:cs="Arial"/>
              </w:rPr>
            </w:pPr>
          </w:p>
          <w:p w:rsidR="001B1CD9" w:rsidRPr="001B1CD9" w:rsidRDefault="001B1CD9" w:rsidP="001B1CD9">
            <w:pPr>
              <w:rPr>
                <w:rFonts w:ascii="Arial" w:hAnsi="Arial" w:cs="Arial"/>
              </w:rPr>
            </w:pPr>
          </w:p>
        </w:tc>
      </w:tr>
      <w:tr w:rsidR="001B1CD9" w:rsidRPr="001B1CD9" w:rsidTr="008373AA">
        <w:tc>
          <w:tcPr>
            <w:tcW w:w="4774" w:type="dxa"/>
          </w:tcPr>
          <w:p w:rsidR="001B1CD9" w:rsidRPr="001B1CD9" w:rsidRDefault="00686411" w:rsidP="001B1C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Рыжкова С.В.</w:t>
            </w:r>
            <w:r w:rsidR="001B1CD9" w:rsidRPr="001B1CD9">
              <w:rPr>
                <w:rFonts w:ascii="Arial" w:hAnsi="Arial" w:cs="Arial"/>
              </w:rPr>
              <w:t>.</w:t>
            </w:r>
          </w:p>
        </w:tc>
        <w:tc>
          <w:tcPr>
            <w:tcW w:w="4973" w:type="dxa"/>
          </w:tcPr>
          <w:p w:rsidR="001B1CD9" w:rsidRPr="001B1CD9" w:rsidRDefault="001B1CD9" w:rsidP="00686411">
            <w:pPr>
              <w:rPr>
                <w:rFonts w:ascii="Arial" w:hAnsi="Arial" w:cs="Arial"/>
              </w:rPr>
            </w:pPr>
            <w:r w:rsidRPr="001B1CD9">
              <w:rPr>
                <w:rFonts w:ascii="Arial" w:hAnsi="Arial" w:cs="Arial"/>
              </w:rPr>
              <w:t xml:space="preserve"> - директор МКУК </w:t>
            </w:r>
            <w:r w:rsidR="00686411">
              <w:rPr>
                <w:rFonts w:ascii="Arial" w:hAnsi="Arial" w:cs="Arial"/>
              </w:rPr>
              <w:t>Верхнебалыклейский ЦДК</w:t>
            </w:r>
          </w:p>
        </w:tc>
      </w:tr>
    </w:tbl>
    <w:p w:rsidR="001B1CD9" w:rsidRDefault="001B1CD9" w:rsidP="001B1CD9">
      <w:pPr>
        <w:rPr>
          <w:rFonts w:ascii="Arial" w:hAnsi="Arial" w:cs="Arial"/>
        </w:rPr>
      </w:pPr>
    </w:p>
    <w:p w:rsidR="001B1CD9" w:rsidRDefault="001B1CD9" w:rsidP="001B1CD9">
      <w:pPr>
        <w:rPr>
          <w:rFonts w:ascii="Arial" w:hAnsi="Arial" w:cs="Arial"/>
        </w:rPr>
      </w:pPr>
    </w:p>
    <w:p w:rsidR="00293DE8" w:rsidRPr="00980EFE" w:rsidRDefault="00293DE8" w:rsidP="0094267D">
      <w:pPr>
        <w:rPr>
          <w:rFonts w:ascii="Arial" w:hAnsi="Arial" w:cs="Arial"/>
        </w:rPr>
      </w:pPr>
    </w:p>
    <w:p w:rsidR="00293DE8" w:rsidRDefault="00293DE8">
      <w:pPr>
        <w:rPr>
          <w:rFonts w:ascii="Arial" w:hAnsi="Arial" w:cs="Arial"/>
        </w:rPr>
      </w:pPr>
    </w:p>
    <w:p w:rsidR="00182E7A" w:rsidRDefault="00182E7A">
      <w:pPr>
        <w:rPr>
          <w:rFonts w:ascii="Arial" w:hAnsi="Arial" w:cs="Arial"/>
        </w:rPr>
      </w:pPr>
    </w:p>
    <w:p w:rsidR="00182E7A" w:rsidRDefault="00182E7A">
      <w:pPr>
        <w:rPr>
          <w:rFonts w:ascii="Arial" w:hAnsi="Arial" w:cs="Arial"/>
        </w:rPr>
      </w:pPr>
    </w:p>
    <w:p w:rsidR="00182E7A" w:rsidRDefault="00182E7A">
      <w:pPr>
        <w:rPr>
          <w:rFonts w:ascii="Arial" w:hAnsi="Arial" w:cs="Arial"/>
        </w:rPr>
      </w:pPr>
    </w:p>
    <w:p w:rsidR="00182E7A" w:rsidRDefault="00182E7A">
      <w:pPr>
        <w:rPr>
          <w:rFonts w:ascii="Arial" w:hAnsi="Arial" w:cs="Arial"/>
        </w:rPr>
      </w:pPr>
    </w:p>
    <w:p w:rsidR="00182E7A" w:rsidRDefault="00182E7A">
      <w:pPr>
        <w:rPr>
          <w:rFonts w:ascii="Arial" w:hAnsi="Arial" w:cs="Arial"/>
        </w:rPr>
      </w:pPr>
    </w:p>
    <w:p w:rsidR="00182E7A" w:rsidRDefault="00182E7A">
      <w:pPr>
        <w:rPr>
          <w:rFonts w:ascii="Arial" w:hAnsi="Arial" w:cs="Arial"/>
        </w:rPr>
      </w:pPr>
    </w:p>
    <w:p w:rsidR="00182E7A" w:rsidRDefault="00182E7A">
      <w:pPr>
        <w:rPr>
          <w:rFonts w:ascii="Arial" w:hAnsi="Arial" w:cs="Arial"/>
        </w:rPr>
      </w:pPr>
    </w:p>
    <w:p w:rsidR="00182E7A" w:rsidRDefault="00182E7A">
      <w:pPr>
        <w:rPr>
          <w:rFonts w:ascii="Arial" w:hAnsi="Arial" w:cs="Arial"/>
        </w:rPr>
      </w:pPr>
    </w:p>
    <w:p w:rsidR="00182E7A" w:rsidRPr="00980EFE" w:rsidRDefault="00182E7A">
      <w:pPr>
        <w:rPr>
          <w:rFonts w:ascii="Arial" w:hAnsi="Arial" w:cs="Arial"/>
        </w:rPr>
      </w:pPr>
    </w:p>
    <w:p w:rsidR="00293DE8" w:rsidRPr="00980EFE" w:rsidRDefault="00293DE8" w:rsidP="0066129D">
      <w:pPr>
        <w:rPr>
          <w:rFonts w:ascii="Arial" w:hAnsi="Arial" w:cs="Arial"/>
        </w:rPr>
      </w:pPr>
      <w:r w:rsidRPr="00980EFE">
        <w:rPr>
          <w:rFonts w:ascii="Arial" w:hAnsi="Arial" w:cs="Arial"/>
        </w:rPr>
        <w:lastRenderedPageBreak/>
        <w:t xml:space="preserve">                                                                                     ПРИЛОЖЕНИЕ №3  </w:t>
      </w:r>
    </w:p>
    <w:p w:rsidR="00293DE8" w:rsidRPr="00980EFE" w:rsidRDefault="00293DE8" w:rsidP="0066129D">
      <w:pPr>
        <w:ind w:firstLine="5220"/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       УТВЕРЖДЕНО</w:t>
      </w:r>
    </w:p>
    <w:p w:rsidR="00293DE8" w:rsidRPr="00980EFE" w:rsidRDefault="00293DE8" w:rsidP="0066129D">
      <w:pPr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                                      </w:t>
      </w:r>
      <w:r w:rsidR="00686411">
        <w:rPr>
          <w:rFonts w:ascii="Arial" w:hAnsi="Arial" w:cs="Arial"/>
        </w:rPr>
        <w:t xml:space="preserve">                          </w:t>
      </w:r>
      <w:r w:rsidRPr="00980EFE">
        <w:rPr>
          <w:rFonts w:ascii="Arial" w:hAnsi="Arial" w:cs="Arial"/>
        </w:rPr>
        <w:t>Постановлением  администрации</w:t>
      </w:r>
    </w:p>
    <w:p w:rsidR="00293DE8" w:rsidRPr="00980EFE" w:rsidRDefault="00293DE8" w:rsidP="0066129D">
      <w:pPr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                                      </w:t>
      </w:r>
      <w:r w:rsidR="00686411">
        <w:rPr>
          <w:rFonts w:ascii="Arial" w:hAnsi="Arial" w:cs="Arial"/>
        </w:rPr>
        <w:t xml:space="preserve">                          Верхнебалыклейского</w:t>
      </w:r>
      <w:r w:rsidRPr="00980EFE">
        <w:rPr>
          <w:rFonts w:ascii="Arial" w:hAnsi="Arial" w:cs="Arial"/>
        </w:rPr>
        <w:t xml:space="preserve">  сельского поселения</w:t>
      </w:r>
    </w:p>
    <w:p w:rsidR="00293DE8" w:rsidRPr="00980EFE" w:rsidRDefault="00293DE8" w:rsidP="0066129D">
      <w:pPr>
        <w:rPr>
          <w:rFonts w:ascii="Arial" w:hAnsi="Arial" w:cs="Arial"/>
        </w:rPr>
      </w:pPr>
      <w:r w:rsidRPr="00980EFE">
        <w:rPr>
          <w:rFonts w:ascii="Arial" w:hAnsi="Arial" w:cs="Arial"/>
        </w:rPr>
        <w:t xml:space="preserve">                                                                      Быковского муниципального  района</w:t>
      </w:r>
    </w:p>
    <w:p w:rsidR="00293DE8" w:rsidRPr="001B1CD9" w:rsidRDefault="001B1CD9" w:rsidP="001B1CD9">
      <w:pPr>
        <w:ind w:firstLine="5220"/>
        <w:rPr>
          <w:rFonts w:ascii="Arial" w:hAnsi="Arial" w:cs="Arial"/>
        </w:rPr>
      </w:pPr>
      <w:r>
        <w:rPr>
          <w:rFonts w:ascii="Arial" w:hAnsi="Arial" w:cs="Arial"/>
        </w:rPr>
        <w:t xml:space="preserve">от 14.02.2024 г. № </w:t>
      </w:r>
      <w:r w:rsidR="000F751B">
        <w:rPr>
          <w:rFonts w:ascii="Arial" w:hAnsi="Arial" w:cs="Arial"/>
        </w:rPr>
        <w:t>19</w:t>
      </w:r>
      <w:bookmarkStart w:id="4" w:name="_GoBack"/>
      <w:bookmarkEnd w:id="4"/>
    </w:p>
    <w:p w:rsidR="00293DE8" w:rsidRPr="001B1CD9" w:rsidRDefault="00293DE8" w:rsidP="00362C77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293DE8" w:rsidRPr="00980EFE" w:rsidRDefault="00293DE8" w:rsidP="00362C77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293DE8" w:rsidRPr="00980EFE" w:rsidRDefault="00293DE8" w:rsidP="00362C77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293DE8" w:rsidRPr="00980EFE" w:rsidRDefault="00293DE8" w:rsidP="00362C77">
      <w:pPr>
        <w:pStyle w:val="210"/>
        <w:shd w:val="clear" w:color="auto" w:fill="auto"/>
        <w:tabs>
          <w:tab w:val="left" w:pos="3742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980EFE">
        <w:rPr>
          <w:rStyle w:val="21"/>
          <w:rFonts w:ascii="Arial" w:hAnsi="Arial" w:cs="Arial"/>
          <w:color w:val="000000"/>
          <w:sz w:val="24"/>
          <w:szCs w:val="24"/>
        </w:rPr>
        <w:t>АКТ</w:t>
      </w:r>
    </w:p>
    <w:p w:rsidR="00293DE8" w:rsidRPr="00980EFE" w:rsidRDefault="00293DE8" w:rsidP="00362C77">
      <w:pPr>
        <w:pStyle w:val="210"/>
        <w:shd w:val="clear" w:color="auto" w:fill="auto"/>
        <w:spacing w:after="0" w:line="240" w:lineRule="auto"/>
        <w:ind w:right="-5" w:firstLine="0"/>
        <w:rPr>
          <w:rStyle w:val="21"/>
          <w:rFonts w:ascii="Arial" w:hAnsi="Arial" w:cs="Arial"/>
          <w:color w:val="000000"/>
          <w:sz w:val="24"/>
          <w:szCs w:val="24"/>
        </w:rPr>
      </w:pPr>
      <w:r w:rsidRPr="00980EFE">
        <w:rPr>
          <w:rStyle w:val="21"/>
          <w:rFonts w:ascii="Arial" w:hAnsi="Arial" w:cs="Arial"/>
          <w:color w:val="000000"/>
          <w:sz w:val="24"/>
          <w:szCs w:val="24"/>
        </w:rPr>
        <w:t>обследования и категорирования  места  массового  пребывания</w:t>
      </w:r>
    </w:p>
    <w:p w:rsidR="00293DE8" w:rsidRPr="00980EFE" w:rsidRDefault="00293DE8" w:rsidP="0066129D">
      <w:pPr>
        <w:pStyle w:val="210"/>
        <w:shd w:val="clear" w:color="auto" w:fill="auto"/>
        <w:spacing w:after="0" w:line="240" w:lineRule="auto"/>
        <w:ind w:right="-5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293DE8" w:rsidRPr="00980EFE" w:rsidRDefault="00293DE8" w:rsidP="00362C77">
      <w:pPr>
        <w:pStyle w:val="210"/>
        <w:shd w:val="clear" w:color="auto" w:fill="auto"/>
        <w:spacing w:after="0" w:line="240" w:lineRule="auto"/>
        <w:ind w:right="-5" w:firstLine="0"/>
        <w:rPr>
          <w:rStyle w:val="21"/>
          <w:rFonts w:ascii="Arial" w:hAnsi="Arial" w:cs="Arial"/>
          <w:color w:val="000000"/>
          <w:sz w:val="24"/>
          <w:szCs w:val="24"/>
        </w:rPr>
      </w:pPr>
    </w:p>
    <w:p w:rsidR="00293DE8" w:rsidRPr="00980EFE" w:rsidRDefault="00293DE8" w:rsidP="00362C77">
      <w:pPr>
        <w:pStyle w:val="210"/>
        <w:shd w:val="clear" w:color="auto" w:fill="auto"/>
        <w:spacing w:after="0" w:line="240" w:lineRule="auto"/>
        <w:ind w:left="1460" w:right="-5" w:firstLine="0"/>
        <w:jc w:val="left"/>
        <w:rPr>
          <w:rStyle w:val="a9"/>
          <w:rFonts w:ascii="Arial" w:eastAsia="Calibri" w:hAnsi="Arial" w:cs="Arial"/>
          <w:b w:val="0"/>
          <w:noProof w:val="0"/>
          <w:color w:val="000000"/>
        </w:rPr>
      </w:pPr>
      <w:r w:rsidRPr="00980EFE">
        <w:rPr>
          <w:rStyle w:val="a9"/>
          <w:rFonts w:ascii="Arial" w:eastAsia="Calibri" w:hAnsi="Arial" w:cs="Arial"/>
          <w:b w:val="0"/>
          <w:noProof w:val="0"/>
          <w:color w:val="000000"/>
        </w:rPr>
        <w:t xml:space="preserve">                                                                        </w:t>
      </w:r>
      <w:r w:rsidR="001B1CD9">
        <w:rPr>
          <w:rStyle w:val="a9"/>
          <w:rFonts w:ascii="Arial" w:eastAsia="Calibri" w:hAnsi="Arial" w:cs="Arial"/>
          <w:b w:val="0"/>
          <w:noProof w:val="0"/>
          <w:color w:val="000000"/>
        </w:rPr>
        <w:t>«_____» ______ 2024</w:t>
      </w:r>
      <w:r w:rsidRPr="00980EFE">
        <w:rPr>
          <w:rStyle w:val="a9"/>
          <w:rFonts w:ascii="Arial" w:eastAsia="Calibri" w:hAnsi="Arial" w:cs="Arial"/>
          <w:b w:val="0"/>
          <w:noProof w:val="0"/>
          <w:color w:val="000000"/>
        </w:rPr>
        <w:t>г.</w:t>
      </w:r>
    </w:p>
    <w:p w:rsidR="00293DE8" w:rsidRPr="00980EFE" w:rsidRDefault="00293DE8" w:rsidP="00362C77">
      <w:pPr>
        <w:pStyle w:val="210"/>
        <w:shd w:val="clear" w:color="auto" w:fill="auto"/>
        <w:spacing w:after="0" w:line="240" w:lineRule="auto"/>
        <w:ind w:left="1460" w:right="-5" w:firstLine="0"/>
        <w:jc w:val="left"/>
        <w:rPr>
          <w:rStyle w:val="a9"/>
          <w:rFonts w:ascii="Arial" w:eastAsia="Calibri" w:hAnsi="Arial" w:cs="Arial"/>
          <w:b w:val="0"/>
          <w:noProof w:val="0"/>
          <w:color w:val="000000"/>
        </w:rPr>
      </w:pPr>
    </w:p>
    <w:p w:rsidR="00293DE8" w:rsidRPr="00980EFE" w:rsidRDefault="00293DE8" w:rsidP="00362C77">
      <w:pPr>
        <w:pStyle w:val="210"/>
        <w:shd w:val="clear" w:color="auto" w:fill="auto"/>
        <w:spacing w:after="0" w:line="240" w:lineRule="auto"/>
        <w:ind w:left="1460" w:right="-5"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293DE8" w:rsidRPr="00980EFE" w:rsidRDefault="00293DE8" w:rsidP="00362C77">
      <w:pPr>
        <w:pStyle w:val="ConsPlusTitle"/>
        <w:rPr>
          <w:rFonts w:ascii="Arial" w:hAnsi="Arial" w:cs="Arial"/>
          <w:b w:val="0"/>
          <w:szCs w:val="24"/>
        </w:rPr>
      </w:pPr>
      <w:r w:rsidRPr="00980EFE">
        <w:rPr>
          <w:rStyle w:val="a9"/>
          <w:rFonts w:ascii="Arial" w:eastAsia="Calibri" w:hAnsi="Arial" w:cs="Arial"/>
          <w:b w:val="0"/>
          <w:color w:val="000000"/>
        </w:rPr>
        <w:t xml:space="preserve">В соответствии с постановлением </w:t>
      </w:r>
      <w:r w:rsidRPr="00980EFE">
        <w:rPr>
          <w:rFonts w:ascii="Arial" w:hAnsi="Arial" w:cs="Arial"/>
          <w:b w:val="0"/>
          <w:szCs w:val="24"/>
        </w:rPr>
        <w:t>Правительства РФ от 11.02.2017 г. № 176</w:t>
      </w:r>
      <w:r w:rsidRPr="00980EFE">
        <w:rPr>
          <w:rFonts w:ascii="Arial" w:hAnsi="Arial" w:cs="Arial"/>
          <w:szCs w:val="24"/>
        </w:rPr>
        <w:t xml:space="preserve">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(ТЕРРИТОРИЙ»</w:t>
      </w:r>
      <w:r w:rsidRPr="00980EFE">
        <w:rPr>
          <w:rStyle w:val="a9"/>
          <w:rFonts w:ascii="Arial" w:eastAsia="Calibri" w:hAnsi="Arial" w:cs="Arial"/>
          <w:b w:val="0"/>
          <w:color w:val="000000"/>
        </w:rPr>
        <w:t>, комиссией в составе:</w:t>
      </w:r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468"/>
        </w:tabs>
        <w:spacing w:after="0" w:line="240" w:lineRule="auto"/>
        <w:ind w:left="20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980EFE">
        <w:rPr>
          <w:rStyle w:val="21"/>
          <w:rFonts w:ascii="Arial" w:hAnsi="Arial" w:cs="Arial"/>
          <w:color w:val="000000"/>
          <w:sz w:val="24"/>
          <w:szCs w:val="24"/>
        </w:rPr>
        <w:t xml:space="preserve">председатель комиссии: </w:t>
      </w:r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468"/>
        </w:tabs>
        <w:spacing w:after="0" w:line="240" w:lineRule="auto"/>
        <w:ind w:left="20" w:firstLine="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980EFE">
        <w:rPr>
          <w:rFonts w:ascii="Arial" w:hAnsi="Arial" w:cs="Arial"/>
          <w:sz w:val="24"/>
          <w:szCs w:val="24"/>
        </w:rPr>
        <w:t xml:space="preserve"> </w:t>
      </w:r>
      <w:r w:rsidRPr="00980EFE">
        <w:rPr>
          <w:rStyle w:val="21"/>
          <w:rFonts w:ascii="Arial" w:hAnsi="Arial" w:cs="Arial"/>
          <w:color w:val="000000"/>
          <w:sz w:val="24"/>
          <w:szCs w:val="24"/>
        </w:rPr>
        <w:t xml:space="preserve">члены комиссии: </w:t>
      </w:r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468"/>
        </w:tabs>
        <w:spacing w:after="0" w:line="240" w:lineRule="auto"/>
        <w:ind w:left="20" w:firstLine="0"/>
        <w:jc w:val="left"/>
        <w:rPr>
          <w:rStyle w:val="21"/>
          <w:rFonts w:ascii="Arial" w:hAnsi="Arial" w:cs="Arial"/>
          <w:b/>
          <w:bCs/>
          <w:sz w:val="24"/>
          <w:szCs w:val="24"/>
          <w:shd w:val="clear" w:color="auto" w:fill="auto"/>
        </w:rPr>
      </w:pPr>
    </w:p>
    <w:p w:rsidR="00293DE8" w:rsidRPr="00980EFE" w:rsidRDefault="00293DE8" w:rsidP="00362C77">
      <w:pPr>
        <w:pStyle w:val="a8"/>
        <w:ind w:left="20" w:firstLine="500"/>
        <w:rPr>
          <w:rFonts w:ascii="Arial" w:hAnsi="Arial" w:cs="Arial"/>
          <w:b/>
        </w:rPr>
      </w:pPr>
      <w:r w:rsidRPr="00980EFE">
        <w:rPr>
          <w:rStyle w:val="a9"/>
          <w:rFonts w:ascii="Arial" w:hAnsi="Arial" w:cs="Arial"/>
          <w:b/>
          <w:color w:val="000000"/>
        </w:rPr>
        <w:t>В ходе проверки установлено следующее:</w:t>
      </w:r>
    </w:p>
    <w:p w:rsidR="00293DE8" w:rsidRPr="00980EFE" w:rsidRDefault="00293DE8" w:rsidP="00362C77">
      <w:pPr>
        <w:pStyle w:val="210"/>
        <w:numPr>
          <w:ilvl w:val="0"/>
          <w:numId w:val="2"/>
        </w:numPr>
        <w:shd w:val="clear" w:color="auto" w:fill="auto"/>
        <w:tabs>
          <w:tab w:val="left" w:pos="1027"/>
        </w:tabs>
        <w:spacing w:after="0" w:line="240" w:lineRule="auto"/>
        <w:ind w:right="320" w:firstLine="0"/>
        <w:jc w:val="left"/>
        <w:rPr>
          <w:rFonts w:ascii="Arial" w:hAnsi="Arial" w:cs="Arial"/>
          <w:b w:val="0"/>
          <w:sz w:val="24"/>
          <w:szCs w:val="24"/>
        </w:rPr>
      </w:pPr>
      <w:r w:rsidRPr="00980EFE">
        <w:rPr>
          <w:rStyle w:val="21"/>
          <w:rFonts w:ascii="Arial" w:hAnsi="Arial" w:cs="Arial"/>
          <w:color w:val="000000"/>
          <w:sz w:val="24"/>
          <w:szCs w:val="24"/>
        </w:rPr>
        <w:t xml:space="preserve">Общие сведения об объекте (наименование, </w:t>
      </w:r>
      <w:r w:rsidRPr="00980EFE">
        <w:rPr>
          <w:rStyle w:val="a9"/>
          <w:rFonts w:ascii="Arial" w:eastAsia="Calibri" w:hAnsi="Arial" w:cs="Arial"/>
          <w:b w:val="0"/>
          <w:noProof w:val="0"/>
          <w:color w:val="000000"/>
        </w:rPr>
        <w:t>ведомственная принадлежность, форма собственности, адрес, телефон руководителя (заместитель руководителя по безопасности) максимальная посещаемость (вместимость чел.) характеристика прилегающей местности</w:t>
      </w:r>
    </w:p>
    <w:p w:rsidR="00293DE8" w:rsidRPr="00980EFE" w:rsidRDefault="00293DE8" w:rsidP="00362C77">
      <w:pPr>
        <w:pStyle w:val="a8"/>
        <w:rPr>
          <w:rStyle w:val="a9"/>
          <w:rFonts w:ascii="Arial" w:hAnsi="Arial" w:cs="Arial"/>
          <w:color w:val="000000"/>
        </w:rPr>
      </w:pPr>
      <w:r w:rsidRPr="00980EFE">
        <w:rPr>
          <w:rStyle w:val="a9"/>
          <w:rFonts w:ascii="Arial" w:hAnsi="Arial" w:cs="Arial"/>
          <w:color w:val="000000"/>
        </w:rPr>
        <w:t>(жилой сектор, предприятия и т.д.):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671"/>
        </w:tabs>
        <w:spacing w:after="0"/>
        <w:rPr>
          <w:rFonts w:ascii="Arial" w:hAnsi="Arial" w:cs="Arial"/>
          <w:u w:val="single"/>
        </w:rPr>
      </w:pPr>
      <w:r w:rsidRPr="00980EFE">
        <w:rPr>
          <w:rStyle w:val="a9"/>
          <w:rFonts w:ascii="Arial" w:hAnsi="Arial" w:cs="Arial"/>
          <w:color w:val="000000"/>
        </w:rPr>
        <w:t xml:space="preserve">наличие аварийных (запасных) выходов, путей эвакуации, их состояние: 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671"/>
          <w:tab w:val="left" w:leader="underscore" w:pos="6468"/>
        </w:tabs>
        <w:spacing w:after="0"/>
        <w:rPr>
          <w:rStyle w:val="a9"/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наличие трансформаторных будок, </w:t>
      </w:r>
      <w:proofErr w:type="spellStart"/>
      <w:r w:rsidRPr="00980EFE">
        <w:rPr>
          <w:rStyle w:val="a9"/>
          <w:rFonts w:ascii="Arial" w:hAnsi="Arial" w:cs="Arial"/>
          <w:color w:val="000000"/>
        </w:rPr>
        <w:t>электрощитовых</w:t>
      </w:r>
      <w:proofErr w:type="spellEnd"/>
      <w:r w:rsidRPr="00980EFE">
        <w:rPr>
          <w:rStyle w:val="a9"/>
          <w:rFonts w:ascii="Arial" w:hAnsi="Arial" w:cs="Arial"/>
          <w:color w:val="000000"/>
        </w:rPr>
        <w:t>, их состояние:</w:t>
      </w:r>
    </w:p>
    <w:p w:rsidR="00293DE8" w:rsidRPr="00980EFE" w:rsidRDefault="00293DE8" w:rsidP="0066129D">
      <w:pPr>
        <w:pStyle w:val="a8"/>
        <w:widowControl w:val="0"/>
        <w:numPr>
          <w:ilvl w:val="0"/>
          <w:numId w:val="1"/>
        </w:numPr>
        <w:tabs>
          <w:tab w:val="left" w:pos="671"/>
          <w:tab w:val="left" w:leader="underscore" w:pos="6468"/>
        </w:tabs>
        <w:spacing w:after="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освещенность объекта и его территории в ночное время суток   </w:t>
      </w:r>
      <w:r w:rsidRPr="00980EFE">
        <w:rPr>
          <w:rStyle w:val="21"/>
          <w:rFonts w:ascii="Arial" w:hAnsi="Arial" w:cs="Arial"/>
          <w:bCs w:val="0"/>
          <w:color w:val="000000"/>
          <w:sz w:val="24"/>
          <w:szCs w:val="24"/>
        </w:rPr>
        <w:t>Организация и состояние работы по обеспечению</w:t>
      </w:r>
      <w:r w:rsidRPr="00980EFE">
        <w:rPr>
          <w:rStyle w:val="21"/>
          <w:rFonts w:ascii="Arial" w:hAnsi="Arial" w:cs="Arial"/>
          <w:b w:val="0"/>
          <w:bCs w:val="0"/>
          <w:color w:val="000000"/>
          <w:sz w:val="24"/>
          <w:szCs w:val="24"/>
        </w:rPr>
        <w:t xml:space="preserve"> антитеррористической защищенности объекта, меры по предупреждению</w:t>
      </w:r>
    </w:p>
    <w:p w:rsidR="00293DE8" w:rsidRPr="00980EFE" w:rsidRDefault="00293DE8" w:rsidP="00362C77">
      <w:pPr>
        <w:pStyle w:val="210"/>
        <w:shd w:val="clear" w:color="auto" w:fill="auto"/>
        <w:spacing w:after="0" w:line="240" w:lineRule="auto"/>
        <w:ind w:left="20" w:firstLine="228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980EFE">
        <w:rPr>
          <w:rStyle w:val="21"/>
          <w:rFonts w:ascii="Arial" w:hAnsi="Arial" w:cs="Arial"/>
          <w:color w:val="000000"/>
          <w:sz w:val="24"/>
          <w:szCs w:val="24"/>
        </w:rPr>
        <w:t>чрезвычайных ситуаций</w:t>
      </w:r>
    </w:p>
    <w:p w:rsidR="00293DE8" w:rsidRPr="00980EFE" w:rsidRDefault="00293DE8" w:rsidP="00362C77">
      <w:pPr>
        <w:pStyle w:val="a8"/>
        <w:tabs>
          <w:tab w:val="right" w:pos="2880"/>
        </w:tabs>
        <w:ind w:left="20" w:right="40" w:firstLine="50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>Исполнение решений, указаний, распоряжений вышестоящих комиссий, приказов и указаний вышестоящих министерств и ведомств субъекта Российской Федерации</w:t>
      </w:r>
      <w:r w:rsidRPr="00980EFE">
        <w:rPr>
          <w:rStyle w:val="a9"/>
          <w:rFonts w:ascii="Arial" w:hAnsi="Arial" w:cs="Arial"/>
          <w:color w:val="000000"/>
        </w:rPr>
        <w:tab/>
        <w:t xml:space="preserve">  по</w:t>
      </w:r>
      <w:r w:rsidRPr="00980EFE">
        <w:rPr>
          <w:rStyle w:val="a9"/>
          <w:rFonts w:ascii="Arial" w:hAnsi="Arial" w:cs="Arial"/>
          <w:color w:val="000000"/>
        </w:rPr>
        <w:tab/>
        <w:t xml:space="preserve">вопросам </w:t>
      </w:r>
      <w:r w:rsidRPr="00980EFE">
        <w:rPr>
          <w:rStyle w:val="a9"/>
          <w:rFonts w:ascii="Arial" w:hAnsi="Arial" w:cs="Arial"/>
          <w:color w:val="000000"/>
        </w:rPr>
        <w:tab/>
        <w:t>антитеррористической</w:t>
      </w:r>
    </w:p>
    <w:p w:rsidR="00293DE8" w:rsidRPr="00980EFE" w:rsidRDefault="00293DE8" w:rsidP="00362C77">
      <w:pPr>
        <w:pStyle w:val="a8"/>
        <w:tabs>
          <w:tab w:val="left" w:leader="underscore" w:pos="6931"/>
        </w:tabs>
        <w:rPr>
          <w:rFonts w:ascii="Arial" w:hAnsi="Arial" w:cs="Arial"/>
          <w:u w:val="single"/>
        </w:rPr>
      </w:pPr>
      <w:r w:rsidRPr="00980EFE">
        <w:rPr>
          <w:rStyle w:val="a9"/>
          <w:rFonts w:ascii="Arial" w:hAnsi="Arial" w:cs="Arial"/>
          <w:color w:val="000000"/>
        </w:rPr>
        <w:t xml:space="preserve">защищенности: </w:t>
      </w:r>
    </w:p>
    <w:p w:rsidR="00293DE8" w:rsidRPr="00980EFE" w:rsidRDefault="00293DE8" w:rsidP="00362C77">
      <w:pPr>
        <w:pStyle w:val="a8"/>
        <w:tabs>
          <w:tab w:val="left" w:leader="underscore" w:pos="3420"/>
        </w:tabs>
        <w:ind w:left="20" w:right="-5" w:hanging="2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ab/>
        <w:t xml:space="preserve">       </w:t>
      </w:r>
    </w:p>
    <w:p w:rsidR="00293DE8" w:rsidRPr="00980EFE" w:rsidRDefault="00293DE8" w:rsidP="00362C77">
      <w:pPr>
        <w:pStyle w:val="210"/>
        <w:numPr>
          <w:ilvl w:val="1"/>
          <w:numId w:val="2"/>
        </w:numPr>
        <w:shd w:val="clear" w:color="auto" w:fill="auto"/>
        <w:tabs>
          <w:tab w:val="left" w:pos="2490"/>
        </w:tabs>
        <w:spacing w:after="0" w:line="240" w:lineRule="auto"/>
        <w:ind w:left="2140" w:firstLine="0"/>
        <w:jc w:val="left"/>
        <w:rPr>
          <w:rFonts w:ascii="Arial" w:hAnsi="Arial" w:cs="Arial"/>
          <w:sz w:val="24"/>
          <w:szCs w:val="24"/>
        </w:rPr>
      </w:pPr>
      <w:r w:rsidRPr="00980EFE">
        <w:rPr>
          <w:rStyle w:val="21"/>
          <w:rFonts w:ascii="Arial" w:hAnsi="Arial" w:cs="Arial"/>
          <w:b/>
          <w:color w:val="000000"/>
          <w:sz w:val="24"/>
          <w:szCs w:val="24"/>
        </w:rPr>
        <w:t>Организация делопроизводства.</w:t>
      </w:r>
    </w:p>
    <w:p w:rsidR="00293DE8" w:rsidRPr="00980EFE" w:rsidRDefault="00293DE8" w:rsidP="00362C77">
      <w:pPr>
        <w:pStyle w:val="a8"/>
        <w:ind w:left="20" w:firstLine="52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>Наличие на объекте документации: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683"/>
        </w:tabs>
        <w:spacing w:after="0"/>
        <w:ind w:left="20" w:firstLine="52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план эвакуации сотрудников и посетителей при возникновении пожара, чрезвычайных ситуаций (террористического акта):  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683"/>
        </w:tabs>
        <w:spacing w:after="0"/>
        <w:ind w:left="20" w:right="20" w:firstLine="520"/>
        <w:rPr>
          <w:rStyle w:val="a9"/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>памятка о первоочередных действиях при угрозе террористического акта или иных чрезвычайных ситуаций: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683"/>
        </w:tabs>
        <w:spacing w:after="0"/>
        <w:ind w:left="20" w:right="20" w:firstLine="52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должностные обязанности сотрудника, осуществляющего охрану: </w:t>
      </w:r>
    </w:p>
    <w:p w:rsidR="00293DE8" w:rsidRPr="00980EFE" w:rsidRDefault="00293DE8" w:rsidP="00362C77">
      <w:pPr>
        <w:pStyle w:val="210"/>
        <w:numPr>
          <w:ilvl w:val="1"/>
          <w:numId w:val="2"/>
        </w:numPr>
        <w:shd w:val="clear" w:color="auto" w:fill="auto"/>
        <w:tabs>
          <w:tab w:val="left" w:pos="1470"/>
        </w:tabs>
        <w:spacing w:after="0" w:line="240" w:lineRule="auto"/>
        <w:ind w:left="1120" w:firstLine="0"/>
        <w:jc w:val="left"/>
        <w:rPr>
          <w:rFonts w:ascii="Arial" w:hAnsi="Arial" w:cs="Arial"/>
          <w:sz w:val="24"/>
          <w:szCs w:val="24"/>
        </w:rPr>
      </w:pPr>
      <w:r w:rsidRPr="00980EFE">
        <w:rPr>
          <w:rStyle w:val="21"/>
          <w:rFonts w:ascii="Arial" w:hAnsi="Arial" w:cs="Arial"/>
          <w:color w:val="000000"/>
          <w:sz w:val="24"/>
          <w:szCs w:val="24"/>
        </w:rPr>
        <w:t>Организация взаимодействия администрации объекта: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683"/>
        </w:tabs>
        <w:spacing w:after="0"/>
        <w:ind w:left="20" w:firstLine="520"/>
        <w:rPr>
          <w:rStyle w:val="a9"/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с антитеррористической комиссией муниципального образования: осуществляется по телефону  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683"/>
        </w:tabs>
        <w:spacing w:after="0"/>
        <w:ind w:left="20" w:firstLine="52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с территориальными подразделениями правоохранительных органов </w:t>
      </w:r>
      <w:r w:rsidRPr="00980EFE">
        <w:rPr>
          <w:rStyle w:val="a9"/>
          <w:rFonts w:ascii="Arial" w:hAnsi="Arial" w:cs="Arial"/>
          <w:color w:val="000000"/>
        </w:rPr>
        <w:lastRenderedPageBreak/>
        <w:t>осуществляется по телефону</w:t>
      </w:r>
      <w:proofErr w:type="gramStart"/>
      <w:r w:rsidRPr="00980EFE">
        <w:rPr>
          <w:rStyle w:val="a9"/>
          <w:rFonts w:ascii="Arial" w:hAnsi="Arial" w:cs="Arial"/>
          <w:color w:val="000000"/>
        </w:rPr>
        <w:t xml:space="preserve"> ;</w:t>
      </w:r>
      <w:proofErr w:type="gramEnd"/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717"/>
        </w:tabs>
        <w:spacing w:after="0"/>
        <w:ind w:left="20" w:firstLine="52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>с другими организациями по линии безопасности, чрезвычайных ситуаций и борьбы с терроризмом</w:t>
      </w:r>
      <w:r w:rsidRPr="00980EFE">
        <w:rPr>
          <w:rStyle w:val="a9"/>
          <w:rFonts w:ascii="Arial" w:hAnsi="Arial" w:cs="Arial"/>
          <w:color w:val="000000"/>
        </w:rPr>
        <w:tab/>
        <w:t xml:space="preserve">: осуществляется по телефону </w:t>
      </w:r>
    </w:p>
    <w:p w:rsidR="00293DE8" w:rsidRPr="00980EFE" w:rsidRDefault="00293DE8" w:rsidP="00362C77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482"/>
        </w:tabs>
        <w:spacing w:line="240" w:lineRule="auto"/>
        <w:ind w:left="2280"/>
        <w:jc w:val="left"/>
        <w:rPr>
          <w:rFonts w:ascii="Arial" w:hAnsi="Arial" w:cs="Arial"/>
          <w:sz w:val="24"/>
          <w:szCs w:val="24"/>
        </w:rPr>
      </w:pPr>
      <w:bookmarkStart w:id="5" w:name="bookmark3"/>
      <w:r w:rsidRPr="00980EFE">
        <w:rPr>
          <w:rStyle w:val="22"/>
          <w:rFonts w:ascii="Arial" w:hAnsi="Arial" w:cs="Arial"/>
          <w:b/>
          <w:color w:val="000000"/>
          <w:sz w:val="24"/>
          <w:szCs w:val="24"/>
        </w:rPr>
        <w:t>Наличие и состояние на объекте:</w:t>
      </w:r>
      <w:bookmarkEnd w:id="5"/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717"/>
        </w:tabs>
        <w:spacing w:after="0"/>
        <w:ind w:left="20" w:firstLine="52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укрытия для временного размещения персонала и посетителей  </w:t>
      </w:r>
    </w:p>
    <w:p w:rsidR="00293DE8" w:rsidRPr="00980EFE" w:rsidRDefault="00293DE8" w:rsidP="00362C77">
      <w:pPr>
        <w:pStyle w:val="a8"/>
        <w:tabs>
          <w:tab w:val="center" w:pos="1609"/>
          <w:tab w:val="center" w:pos="3140"/>
          <w:tab w:val="right" w:pos="5953"/>
          <w:tab w:val="right" w:pos="7038"/>
        </w:tabs>
        <w:ind w:left="20" w:right="40"/>
        <w:rPr>
          <w:rStyle w:val="a9"/>
          <w:rFonts w:ascii="Arial" w:hAnsi="Arial" w:cs="Arial"/>
          <w:color w:val="000000"/>
          <w:u w:val="single"/>
        </w:rPr>
      </w:pPr>
      <w:r w:rsidRPr="00980EFE">
        <w:rPr>
          <w:rStyle w:val="a9"/>
          <w:rFonts w:ascii="Arial" w:hAnsi="Arial" w:cs="Arial"/>
          <w:color w:val="000000"/>
        </w:rPr>
        <w:t>при проведении эвакуации в случае угрозы</w:t>
      </w:r>
      <w:r w:rsidRPr="00980EFE">
        <w:rPr>
          <w:rStyle w:val="a9"/>
          <w:rFonts w:ascii="Arial" w:hAnsi="Arial" w:cs="Arial"/>
          <w:color w:val="000000"/>
        </w:rPr>
        <w:tab/>
        <w:t xml:space="preserve"> совершения террористического</w:t>
      </w:r>
      <w:r w:rsidRPr="00980EFE">
        <w:rPr>
          <w:rStyle w:val="a9"/>
          <w:rFonts w:ascii="Arial" w:hAnsi="Arial" w:cs="Arial"/>
          <w:color w:val="000000"/>
        </w:rPr>
        <w:tab/>
        <w:t xml:space="preserve"> акта: </w:t>
      </w:r>
    </w:p>
    <w:p w:rsidR="00293DE8" w:rsidRPr="00980EFE" w:rsidRDefault="00293DE8" w:rsidP="00362C77">
      <w:pPr>
        <w:pStyle w:val="a8"/>
        <w:tabs>
          <w:tab w:val="center" w:pos="1609"/>
          <w:tab w:val="center" w:pos="3140"/>
          <w:tab w:val="right" w:pos="5953"/>
          <w:tab w:val="right" w:pos="7038"/>
        </w:tabs>
        <w:ind w:left="20" w:right="40"/>
        <w:rPr>
          <w:rFonts w:ascii="Arial" w:hAnsi="Arial" w:cs="Arial"/>
          <w:color w:val="000000"/>
          <w:u w:val="single"/>
          <w:shd w:val="clear" w:color="auto" w:fill="FFFFFF"/>
        </w:rPr>
      </w:pPr>
      <w:r w:rsidRPr="00980EFE">
        <w:rPr>
          <w:rStyle w:val="a9"/>
          <w:rFonts w:ascii="Arial" w:hAnsi="Arial" w:cs="Arial"/>
          <w:color w:val="000000"/>
        </w:rPr>
        <w:t>- оборудование подъездных путей декоративными железобетонными конструкциями и устройствами для пресечения прорыва и принудительной остановки автотранспорта, установка шлагбаума и др.:</w:t>
      </w:r>
    </w:p>
    <w:p w:rsidR="00293DE8" w:rsidRPr="00980EFE" w:rsidRDefault="00293DE8" w:rsidP="00362C77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482"/>
        </w:tabs>
        <w:spacing w:line="240" w:lineRule="auto"/>
        <w:ind w:left="2280"/>
        <w:jc w:val="left"/>
        <w:rPr>
          <w:rFonts w:ascii="Arial" w:hAnsi="Arial" w:cs="Arial"/>
          <w:sz w:val="24"/>
          <w:szCs w:val="24"/>
        </w:rPr>
      </w:pPr>
      <w:bookmarkStart w:id="6" w:name="bookmark4"/>
      <w:r w:rsidRPr="00980EFE">
        <w:rPr>
          <w:rStyle w:val="22"/>
          <w:rFonts w:ascii="Arial" w:hAnsi="Arial" w:cs="Arial"/>
          <w:b/>
          <w:color w:val="000000"/>
          <w:sz w:val="24"/>
          <w:szCs w:val="24"/>
        </w:rPr>
        <w:t>Организация охраны объекта</w:t>
      </w:r>
      <w:bookmarkEnd w:id="6"/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717"/>
          <w:tab w:val="left" w:leader="underscore" w:pos="6999"/>
        </w:tabs>
        <w:spacing w:after="0"/>
        <w:ind w:left="20" w:firstLine="520"/>
        <w:rPr>
          <w:rStyle w:val="a9"/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параметры охраняемой территории:  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717"/>
          <w:tab w:val="left" w:leader="underscore" w:pos="6999"/>
        </w:tabs>
        <w:spacing w:after="0"/>
        <w:ind w:left="20" w:firstLine="520"/>
        <w:rPr>
          <w:rFonts w:ascii="Arial" w:hAnsi="Arial" w:cs="Arial"/>
          <w:u w:val="single"/>
        </w:rPr>
      </w:pPr>
      <w:r w:rsidRPr="00980EFE">
        <w:rPr>
          <w:rStyle w:val="a9"/>
          <w:rFonts w:ascii="Arial" w:hAnsi="Arial" w:cs="Arial"/>
          <w:color w:val="000000"/>
        </w:rPr>
        <w:t xml:space="preserve">инженерные заграждения:  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717"/>
        </w:tabs>
        <w:spacing w:after="0"/>
        <w:ind w:left="20" w:firstLine="52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>оборудование ограждения дополнительны защитными средствами</w:t>
      </w:r>
    </w:p>
    <w:p w:rsidR="00293DE8" w:rsidRPr="00980EFE" w:rsidRDefault="00293DE8" w:rsidP="00362C77">
      <w:pPr>
        <w:pStyle w:val="a8"/>
        <w:tabs>
          <w:tab w:val="left" w:leader="underscore" w:pos="6999"/>
        </w:tabs>
        <w:ind w:left="20"/>
        <w:rPr>
          <w:rFonts w:ascii="Arial" w:hAnsi="Arial" w:cs="Arial"/>
          <w:u w:val="single"/>
        </w:rPr>
      </w:pPr>
      <w:r w:rsidRPr="00980EFE">
        <w:rPr>
          <w:rStyle w:val="a9"/>
          <w:rFonts w:ascii="Arial" w:hAnsi="Arial" w:cs="Arial"/>
          <w:color w:val="000000"/>
        </w:rPr>
        <w:t xml:space="preserve">(колючая проволока, металлические прутья и др.): 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717"/>
        </w:tabs>
        <w:spacing w:after="0"/>
        <w:ind w:left="20" w:right="40" w:firstLine="520"/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инженерно-технические средства охранной, пожарной и тревожной сигнализации: 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197"/>
        </w:tabs>
        <w:spacing w:after="0"/>
        <w:ind w:left="20" w:firstLine="520"/>
        <w:rPr>
          <w:rFonts w:ascii="Arial" w:hAnsi="Arial" w:cs="Arial"/>
          <w:u w:val="single"/>
        </w:rPr>
      </w:pPr>
      <w:r w:rsidRPr="00980EFE">
        <w:rPr>
          <w:rStyle w:val="a9"/>
          <w:rFonts w:ascii="Arial" w:hAnsi="Arial" w:cs="Arial"/>
          <w:color w:val="000000"/>
        </w:rPr>
        <w:t>кнопки экстренного вызова полиции (организации, осуществляющей охрану объекта)</w:t>
      </w:r>
      <w:proofErr w:type="gramStart"/>
      <w:r w:rsidRPr="00980EFE">
        <w:rPr>
          <w:rStyle w:val="a9"/>
          <w:rFonts w:ascii="Arial" w:hAnsi="Arial" w:cs="Arial"/>
          <w:color w:val="000000"/>
        </w:rPr>
        <w:t xml:space="preserve"> :</w:t>
      </w:r>
      <w:proofErr w:type="gramEnd"/>
    </w:p>
    <w:p w:rsidR="00293DE8" w:rsidRPr="00980EFE" w:rsidRDefault="00293DE8" w:rsidP="00362C77">
      <w:pPr>
        <w:pStyle w:val="a8"/>
        <w:tabs>
          <w:tab w:val="left" w:pos="4139"/>
          <w:tab w:val="right" w:pos="7103"/>
        </w:tabs>
        <w:rPr>
          <w:rFonts w:ascii="Arial" w:hAnsi="Arial" w:cs="Arial"/>
        </w:rPr>
      </w:pPr>
      <w:r w:rsidRPr="00980EFE">
        <w:rPr>
          <w:rStyle w:val="a9"/>
          <w:rFonts w:ascii="Arial" w:hAnsi="Arial" w:cs="Arial"/>
          <w:color w:val="000000"/>
        </w:rPr>
        <w:t xml:space="preserve">        - переносных и стационарных</w:t>
      </w:r>
      <w:r w:rsidRPr="00980EFE">
        <w:rPr>
          <w:rStyle w:val="a9"/>
          <w:rFonts w:ascii="Arial" w:hAnsi="Arial" w:cs="Arial"/>
          <w:color w:val="000000"/>
        </w:rPr>
        <w:tab/>
        <w:t xml:space="preserve"> метало обнаружителей,</w:t>
      </w:r>
      <w:r w:rsidRPr="00980EFE">
        <w:rPr>
          <w:rStyle w:val="a9"/>
          <w:rFonts w:ascii="Arial" w:hAnsi="Arial" w:cs="Arial"/>
          <w:color w:val="000000"/>
        </w:rPr>
        <w:tab/>
        <w:t>систем</w:t>
      </w:r>
    </w:p>
    <w:p w:rsidR="00293DE8" w:rsidRPr="00980EFE" w:rsidRDefault="00293DE8" w:rsidP="00362C77">
      <w:pPr>
        <w:pStyle w:val="a8"/>
        <w:tabs>
          <w:tab w:val="left" w:leader="underscore" w:pos="2835"/>
          <w:tab w:val="left" w:leader="underscore" w:pos="6997"/>
        </w:tabs>
        <w:ind w:left="20"/>
        <w:rPr>
          <w:rStyle w:val="a9"/>
          <w:rFonts w:ascii="Arial" w:hAnsi="Arial" w:cs="Arial"/>
          <w:color w:val="000000"/>
        </w:rPr>
      </w:pPr>
      <w:r w:rsidRPr="00980EFE">
        <w:rPr>
          <w:rStyle w:val="a9"/>
          <w:rFonts w:ascii="Arial" w:hAnsi="Arial" w:cs="Arial"/>
          <w:color w:val="000000"/>
        </w:rPr>
        <w:t xml:space="preserve">видеонаблюдения:  </w:t>
      </w:r>
    </w:p>
    <w:p w:rsidR="00293DE8" w:rsidRPr="00980EFE" w:rsidRDefault="00293DE8" w:rsidP="00362C77">
      <w:pPr>
        <w:pStyle w:val="a8"/>
        <w:tabs>
          <w:tab w:val="left" w:leader="underscore" w:pos="2835"/>
          <w:tab w:val="left" w:leader="underscore" w:pos="6997"/>
        </w:tabs>
        <w:ind w:left="20"/>
        <w:rPr>
          <w:rFonts w:ascii="Arial" w:hAnsi="Arial" w:cs="Arial"/>
        </w:rPr>
      </w:pPr>
    </w:p>
    <w:p w:rsidR="00293DE8" w:rsidRPr="00980EFE" w:rsidRDefault="00293DE8" w:rsidP="00362C77">
      <w:pPr>
        <w:pStyle w:val="a8"/>
        <w:tabs>
          <w:tab w:val="left" w:pos="0"/>
        </w:tabs>
        <w:spacing w:after="180"/>
        <w:ind w:right="20"/>
        <w:rPr>
          <w:rStyle w:val="5"/>
          <w:rFonts w:ascii="Arial" w:hAnsi="Arial" w:cs="Arial"/>
          <w:b w:val="0"/>
          <w:bCs w:val="0"/>
        </w:rPr>
      </w:pPr>
      <w:r w:rsidRPr="00980EFE">
        <w:rPr>
          <w:rStyle w:val="5"/>
          <w:rFonts w:ascii="Arial" w:hAnsi="Arial" w:cs="Arial"/>
          <w:b w:val="0"/>
          <w:color w:val="000000"/>
        </w:rPr>
        <w:t xml:space="preserve">                                   4.</w:t>
      </w:r>
      <w:r w:rsidRPr="00980EFE">
        <w:rPr>
          <w:rStyle w:val="5"/>
          <w:rFonts w:ascii="Arial" w:hAnsi="Arial" w:cs="Arial"/>
          <w:color w:val="000000"/>
        </w:rPr>
        <w:t xml:space="preserve"> Система охраны объекта</w:t>
      </w:r>
    </w:p>
    <w:p w:rsidR="00293DE8" w:rsidRPr="00980EFE" w:rsidRDefault="00293DE8" w:rsidP="00362C77">
      <w:pPr>
        <w:pStyle w:val="a8"/>
        <w:ind w:left="20" w:right="20" w:firstLine="520"/>
        <w:rPr>
          <w:rFonts w:ascii="Arial" w:hAnsi="Arial" w:cs="Arial"/>
          <w:b/>
        </w:rPr>
      </w:pPr>
      <w:r w:rsidRPr="00980EFE">
        <w:rPr>
          <w:rStyle w:val="5"/>
          <w:rFonts w:ascii="Arial" w:hAnsi="Arial" w:cs="Arial"/>
          <w:color w:val="000000"/>
        </w:rPr>
        <w:tab/>
      </w:r>
      <w:r w:rsidRPr="00980EFE">
        <w:rPr>
          <w:rStyle w:val="5"/>
          <w:rFonts w:ascii="Arial" w:hAnsi="Arial" w:cs="Arial"/>
          <w:b w:val="0"/>
          <w:color w:val="000000"/>
        </w:rPr>
        <w:t>Охрана осуществляется сторожем</w:t>
      </w:r>
      <w:proofErr w:type="gramStart"/>
      <w:r w:rsidRPr="00980EFE">
        <w:rPr>
          <w:rStyle w:val="5"/>
          <w:rFonts w:ascii="Arial" w:hAnsi="Arial" w:cs="Arial"/>
          <w:b w:val="0"/>
          <w:color w:val="000000"/>
        </w:rPr>
        <w:t>..</w:t>
      </w:r>
      <w:proofErr w:type="gramEnd"/>
    </w:p>
    <w:p w:rsidR="00293DE8" w:rsidRPr="00980EFE" w:rsidRDefault="00293DE8" w:rsidP="00362C77">
      <w:pPr>
        <w:pStyle w:val="23"/>
        <w:keepNext/>
        <w:keepLines/>
        <w:shd w:val="clear" w:color="auto" w:fill="auto"/>
        <w:tabs>
          <w:tab w:val="left" w:pos="1285"/>
        </w:tabs>
        <w:spacing w:line="240" w:lineRule="auto"/>
        <w:ind w:left="1000"/>
        <w:jc w:val="left"/>
        <w:rPr>
          <w:rStyle w:val="22"/>
          <w:rFonts w:ascii="Arial" w:hAnsi="Arial" w:cs="Arial"/>
          <w:b/>
          <w:bCs/>
          <w:sz w:val="24"/>
          <w:szCs w:val="24"/>
        </w:rPr>
      </w:pPr>
      <w:bookmarkStart w:id="7" w:name="bookmark6"/>
    </w:p>
    <w:p w:rsidR="00293DE8" w:rsidRPr="00980EFE" w:rsidRDefault="00293DE8" w:rsidP="00AC50F6">
      <w:pPr>
        <w:pStyle w:val="23"/>
        <w:keepNext/>
        <w:keepLines/>
        <w:shd w:val="clear" w:color="auto" w:fill="auto"/>
        <w:tabs>
          <w:tab w:val="left" w:pos="1285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80EFE">
        <w:rPr>
          <w:rStyle w:val="22"/>
          <w:rFonts w:ascii="Arial" w:hAnsi="Arial" w:cs="Arial"/>
          <w:b/>
          <w:color w:val="000000"/>
          <w:sz w:val="24"/>
          <w:szCs w:val="24"/>
        </w:rPr>
        <w:t xml:space="preserve">                    5.Организация внутриобъектового и пропускного режимов</w:t>
      </w:r>
      <w:bookmarkEnd w:id="7"/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768"/>
        </w:tabs>
        <w:spacing w:after="0"/>
        <w:ind w:left="20" w:right="40" w:firstLine="520"/>
        <w:rPr>
          <w:rStyle w:val="a9"/>
          <w:rFonts w:ascii="Arial" w:hAnsi="Arial" w:cs="Arial"/>
          <w:color w:val="000000"/>
        </w:rPr>
      </w:pPr>
      <w:r w:rsidRPr="00980EFE">
        <w:rPr>
          <w:rStyle w:val="a9"/>
          <w:rFonts w:ascii="Arial" w:hAnsi="Arial" w:cs="Arial"/>
          <w:color w:val="000000"/>
        </w:rPr>
        <w:t xml:space="preserve">наличие журналов учета посетителей: </w:t>
      </w:r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768"/>
        </w:tabs>
        <w:spacing w:after="0"/>
        <w:ind w:left="20" w:right="40" w:firstLine="520"/>
        <w:rPr>
          <w:rStyle w:val="a9"/>
          <w:rFonts w:ascii="Arial" w:hAnsi="Arial" w:cs="Arial"/>
          <w:color w:val="000000"/>
          <w:u w:val="single"/>
        </w:rPr>
      </w:pPr>
      <w:r w:rsidRPr="00980EFE">
        <w:rPr>
          <w:rStyle w:val="a9"/>
          <w:rFonts w:ascii="Arial" w:hAnsi="Arial" w:cs="Arial"/>
          <w:color w:val="000000"/>
        </w:rPr>
        <w:t xml:space="preserve">наличие контрольно-пропускных пунктов для прохода персонала, проезда автомобильного транспорта, оборудование их техническими средствами контроля шлагбаум, вертушка, ручные газоанализаторы и </w:t>
      </w:r>
      <w:proofErr w:type="spellStart"/>
      <w:r w:rsidRPr="00980EFE">
        <w:rPr>
          <w:rStyle w:val="a9"/>
          <w:rFonts w:ascii="Arial" w:hAnsi="Arial" w:cs="Arial"/>
          <w:color w:val="000000"/>
        </w:rPr>
        <w:t>металлообнаружители</w:t>
      </w:r>
      <w:proofErr w:type="spellEnd"/>
      <w:r w:rsidRPr="00980EFE">
        <w:rPr>
          <w:rStyle w:val="a9"/>
          <w:rFonts w:ascii="Arial" w:hAnsi="Arial" w:cs="Arial"/>
          <w:color w:val="000000"/>
        </w:rPr>
        <w:t>, средства принудительной</w:t>
      </w:r>
      <w:r w:rsidRPr="00980EFE">
        <w:rPr>
          <w:rStyle w:val="a9"/>
          <w:rFonts w:ascii="Arial" w:hAnsi="Arial" w:cs="Arial"/>
          <w:color w:val="000000"/>
        </w:rPr>
        <w:tab/>
        <w:t>остановки автотранспорта</w:t>
      </w:r>
      <w:r w:rsidRPr="00980EFE">
        <w:rPr>
          <w:rStyle w:val="a9"/>
          <w:rFonts w:ascii="Arial" w:hAnsi="Arial" w:cs="Arial"/>
          <w:color w:val="000000"/>
        </w:rPr>
        <w:tab/>
        <w:t>и</w:t>
      </w:r>
      <w:r w:rsidRPr="00980EFE">
        <w:rPr>
          <w:rStyle w:val="a9"/>
          <w:rFonts w:ascii="Arial" w:hAnsi="Arial" w:cs="Arial"/>
          <w:color w:val="000000"/>
        </w:rPr>
        <w:tab/>
        <w:t>др.)</w:t>
      </w:r>
      <w:proofErr w:type="gramStart"/>
      <w:r w:rsidRPr="00980EFE">
        <w:rPr>
          <w:rStyle w:val="a9"/>
          <w:rFonts w:ascii="Arial" w:hAnsi="Arial" w:cs="Arial"/>
          <w:color w:val="000000"/>
        </w:rPr>
        <w:t xml:space="preserve"> :</w:t>
      </w:r>
      <w:proofErr w:type="gramEnd"/>
    </w:p>
    <w:p w:rsidR="00293DE8" w:rsidRPr="00980EFE" w:rsidRDefault="00293DE8" w:rsidP="00362C77">
      <w:pPr>
        <w:pStyle w:val="a8"/>
        <w:widowControl w:val="0"/>
        <w:numPr>
          <w:ilvl w:val="0"/>
          <w:numId w:val="1"/>
        </w:numPr>
        <w:tabs>
          <w:tab w:val="left" w:pos="768"/>
        </w:tabs>
        <w:spacing w:after="0"/>
        <w:ind w:left="20" w:firstLine="520"/>
        <w:rPr>
          <w:rFonts w:ascii="Arial" w:hAnsi="Arial" w:cs="Arial"/>
          <w:u w:val="single"/>
        </w:rPr>
      </w:pPr>
      <w:r w:rsidRPr="00980EFE">
        <w:rPr>
          <w:rStyle w:val="a9"/>
          <w:rFonts w:ascii="Arial" w:hAnsi="Arial" w:cs="Arial"/>
          <w:color w:val="000000"/>
        </w:rPr>
        <w:t>обеспечение контроля за вносимыми (ввозимыми) на территорию объекта грузами и предметами ручной клади, своевременным вывозом твердых бытовых отходов</w:t>
      </w:r>
      <w:proofErr w:type="gramStart"/>
      <w:r w:rsidRPr="00980EFE">
        <w:rPr>
          <w:rStyle w:val="a9"/>
          <w:rFonts w:ascii="Arial" w:hAnsi="Arial" w:cs="Arial"/>
          <w:color w:val="000000"/>
        </w:rPr>
        <w:t xml:space="preserve"> :</w:t>
      </w:r>
      <w:proofErr w:type="gramEnd"/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Fonts w:ascii="Arial" w:hAnsi="Arial" w:cs="Arial"/>
          <w:sz w:val="24"/>
          <w:szCs w:val="24"/>
        </w:rPr>
      </w:pPr>
      <w:r w:rsidRPr="00980EFE">
        <w:rPr>
          <w:rStyle w:val="21"/>
          <w:rFonts w:ascii="Arial" w:hAnsi="Arial" w:cs="Arial"/>
          <w:b/>
          <w:color w:val="000000"/>
          <w:sz w:val="24"/>
          <w:szCs w:val="24"/>
        </w:rPr>
        <w:t>Недостатки в обеспечении антитеррористической защищенности объекта:</w:t>
      </w:r>
      <w:r w:rsidRPr="00980EFE">
        <w:rPr>
          <w:rStyle w:val="21"/>
          <w:rFonts w:ascii="Arial" w:hAnsi="Arial" w:cs="Arial"/>
          <w:color w:val="000000"/>
          <w:sz w:val="24"/>
          <w:szCs w:val="24"/>
        </w:rPr>
        <w:t xml:space="preserve"> </w:t>
      </w:r>
    </w:p>
    <w:p w:rsidR="00293DE8" w:rsidRPr="00980EFE" w:rsidRDefault="00293DE8" w:rsidP="00362C77">
      <w:pPr>
        <w:pStyle w:val="ConsPlusTitle"/>
        <w:ind w:firstLine="540"/>
        <w:rPr>
          <w:rFonts w:ascii="Arial" w:hAnsi="Arial" w:cs="Arial"/>
          <w:b w:val="0"/>
          <w:szCs w:val="24"/>
        </w:rPr>
      </w:pPr>
      <w:r w:rsidRPr="00980EFE">
        <w:rPr>
          <w:rStyle w:val="21"/>
          <w:rFonts w:ascii="Arial" w:hAnsi="Arial" w:cs="Arial"/>
          <w:b/>
          <w:bCs w:val="0"/>
          <w:color w:val="000000"/>
          <w:sz w:val="24"/>
          <w:szCs w:val="24"/>
        </w:rPr>
        <w:t>Выводы комиссии:</w:t>
      </w:r>
      <w:r w:rsidRPr="00980EFE">
        <w:rPr>
          <w:rStyle w:val="21"/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Pr="00980EFE">
        <w:rPr>
          <w:rStyle w:val="a9"/>
          <w:rFonts w:ascii="Arial" w:eastAsia="Calibri" w:hAnsi="Arial" w:cs="Arial"/>
          <w:b w:val="0"/>
          <w:color w:val="000000"/>
        </w:rPr>
        <w:t xml:space="preserve">В соответствии с постановлением </w:t>
      </w:r>
      <w:r w:rsidRPr="00980EFE">
        <w:rPr>
          <w:rFonts w:ascii="Arial" w:hAnsi="Arial" w:cs="Arial"/>
          <w:b w:val="0"/>
          <w:szCs w:val="24"/>
        </w:rPr>
        <w:t xml:space="preserve">Правительства РФ от 11 февраля </w:t>
      </w:r>
      <w:smartTag w:uri="urn:schemas-microsoft-com:office:smarttags" w:element="metricconverter">
        <w:smartTagPr>
          <w:attr w:name="ProductID" w:val="2017 г"/>
        </w:smartTagPr>
        <w:r w:rsidRPr="00980EFE">
          <w:rPr>
            <w:rFonts w:ascii="Arial" w:hAnsi="Arial" w:cs="Arial"/>
            <w:b w:val="0"/>
            <w:szCs w:val="24"/>
          </w:rPr>
          <w:t>2017 г</w:t>
        </w:r>
      </w:smartTag>
      <w:r w:rsidRPr="00980EFE">
        <w:rPr>
          <w:rFonts w:ascii="Arial" w:hAnsi="Arial" w:cs="Arial"/>
          <w:b w:val="0"/>
          <w:szCs w:val="24"/>
        </w:rPr>
        <w:t>. N 176 объекту</w:t>
      </w:r>
      <w:r w:rsidRPr="00980EFE">
        <w:rPr>
          <w:rStyle w:val="21"/>
          <w:rFonts w:ascii="Arial" w:hAnsi="Arial" w:cs="Arial"/>
          <w:bCs w:val="0"/>
          <w:i/>
          <w:color w:val="000000"/>
          <w:sz w:val="24"/>
          <w:szCs w:val="24"/>
        </w:rPr>
        <w:t xml:space="preserve"> </w:t>
      </w:r>
      <w:r w:rsidRPr="00980EFE">
        <w:rPr>
          <w:rStyle w:val="21"/>
          <w:rFonts w:ascii="Arial" w:hAnsi="Arial" w:cs="Arial"/>
          <w:bCs w:val="0"/>
          <w:color w:val="000000"/>
          <w:sz w:val="24"/>
          <w:szCs w:val="24"/>
        </w:rPr>
        <w:t xml:space="preserve">установить </w:t>
      </w:r>
      <w:r w:rsidRPr="00980EFE">
        <w:rPr>
          <w:rStyle w:val="21"/>
          <w:rFonts w:ascii="Arial" w:hAnsi="Arial" w:cs="Arial"/>
          <w:b/>
          <w:bCs w:val="0"/>
          <w:color w:val="000000"/>
          <w:sz w:val="24"/>
          <w:szCs w:val="24"/>
        </w:rPr>
        <w:t xml:space="preserve">    категорию</w:t>
      </w:r>
      <w:r w:rsidRPr="00980EFE">
        <w:rPr>
          <w:rStyle w:val="21"/>
          <w:rFonts w:ascii="Arial" w:hAnsi="Arial" w:cs="Arial"/>
          <w:bCs w:val="0"/>
          <w:color w:val="000000"/>
          <w:sz w:val="24"/>
          <w:szCs w:val="24"/>
        </w:rPr>
        <w:t>.</w:t>
      </w:r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980EFE">
        <w:rPr>
          <w:rStyle w:val="21"/>
          <w:rFonts w:ascii="Arial" w:hAnsi="Arial" w:cs="Arial"/>
          <w:b/>
          <w:color w:val="000000"/>
          <w:sz w:val="24"/>
          <w:szCs w:val="24"/>
        </w:rPr>
        <w:t xml:space="preserve">Рекомендации (предложения) членов комиссии, </w:t>
      </w:r>
      <w:r w:rsidRPr="00980EFE">
        <w:rPr>
          <w:rStyle w:val="a9"/>
          <w:rFonts w:ascii="Arial" w:eastAsia="Calibri" w:hAnsi="Arial" w:cs="Arial"/>
          <w:b w:val="0"/>
          <w:noProof w:val="0"/>
          <w:color w:val="000000"/>
        </w:rPr>
        <w:t xml:space="preserve">В соответствии с постановлением </w:t>
      </w:r>
      <w:r w:rsidRPr="00980EFE">
        <w:rPr>
          <w:rFonts w:ascii="Arial" w:hAnsi="Arial" w:cs="Arial"/>
          <w:b w:val="0"/>
          <w:sz w:val="24"/>
          <w:szCs w:val="24"/>
        </w:rPr>
        <w:t xml:space="preserve">Правительства РФ от 11 февраля </w:t>
      </w:r>
      <w:smartTag w:uri="urn:schemas-microsoft-com:office:smarttags" w:element="metricconverter">
        <w:smartTagPr>
          <w:attr w:name="ProductID" w:val="2017 г"/>
        </w:smartTagPr>
        <w:r w:rsidRPr="00980EFE">
          <w:rPr>
            <w:rFonts w:ascii="Arial" w:hAnsi="Arial" w:cs="Arial"/>
            <w:b w:val="0"/>
            <w:sz w:val="24"/>
            <w:szCs w:val="24"/>
          </w:rPr>
          <w:t>2017 г</w:t>
        </w:r>
      </w:smartTag>
      <w:r w:rsidRPr="00980EFE">
        <w:rPr>
          <w:rFonts w:ascii="Arial" w:hAnsi="Arial" w:cs="Arial"/>
          <w:b w:val="0"/>
          <w:sz w:val="24"/>
          <w:szCs w:val="24"/>
        </w:rPr>
        <w:t xml:space="preserve">. N 176 </w:t>
      </w:r>
      <w:r w:rsidRPr="00980EFE">
        <w:rPr>
          <w:rStyle w:val="21"/>
          <w:rFonts w:ascii="Arial" w:hAnsi="Arial" w:cs="Arial"/>
          <w:color w:val="000000"/>
          <w:sz w:val="24"/>
          <w:szCs w:val="24"/>
        </w:rPr>
        <w:t xml:space="preserve">: </w:t>
      </w:r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980EFE">
        <w:rPr>
          <w:rStyle w:val="21"/>
          <w:rFonts w:ascii="Arial" w:hAnsi="Arial" w:cs="Arial"/>
          <w:color w:val="000000"/>
          <w:sz w:val="24"/>
          <w:szCs w:val="24"/>
        </w:rPr>
        <w:t xml:space="preserve">Председатель комиссии:         _____________   </w:t>
      </w:r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Fonts w:ascii="Arial" w:hAnsi="Arial" w:cs="Arial"/>
          <w:sz w:val="24"/>
          <w:szCs w:val="24"/>
        </w:rPr>
      </w:pPr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980EFE">
        <w:rPr>
          <w:rStyle w:val="21"/>
          <w:rFonts w:ascii="Arial" w:hAnsi="Arial" w:cs="Arial"/>
          <w:color w:val="000000"/>
          <w:sz w:val="24"/>
          <w:szCs w:val="24"/>
        </w:rPr>
        <w:t xml:space="preserve">Члены комиссии:                     _____________      </w:t>
      </w:r>
    </w:p>
    <w:p w:rsidR="00293DE8" w:rsidRPr="00980EFE" w:rsidRDefault="00293DE8" w:rsidP="00362C77">
      <w:pPr>
        <w:pStyle w:val="210"/>
        <w:shd w:val="clear" w:color="auto" w:fill="auto"/>
        <w:tabs>
          <w:tab w:val="left" w:leader="underscore" w:pos="6998"/>
        </w:tabs>
        <w:spacing w:after="0" w:line="240" w:lineRule="auto"/>
        <w:ind w:left="20" w:firstLine="520"/>
        <w:jc w:val="left"/>
        <w:rPr>
          <w:rStyle w:val="21"/>
          <w:rFonts w:ascii="Arial" w:hAnsi="Arial" w:cs="Arial"/>
          <w:color w:val="000000"/>
          <w:sz w:val="24"/>
          <w:szCs w:val="24"/>
        </w:rPr>
      </w:pPr>
      <w:r w:rsidRPr="00980EFE">
        <w:rPr>
          <w:rStyle w:val="21"/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</w:p>
    <w:sectPr w:rsidR="00293DE8" w:rsidRPr="00980EFE" w:rsidSect="00286D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8240A34"/>
    <w:multiLevelType w:val="multilevel"/>
    <w:tmpl w:val="29863D80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DD23E01"/>
    <w:multiLevelType w:val="hybridMultilevel"/>
    <w:tmpl w:val="CDACDAF4"/>
    <w:lvl w:ilvl="0" w:tplc="2B246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E19E1"/>
    <w:multiLevelType w:val="multilevel"/>
    <w:tmpl w:val="285821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F7"/>
    <w:rsid w:val="0001344F"/>
    <w:rsid w:val="00064DD9"/>
    <w:rsid w:val="00072422"/>
    <w:rsid w:val="00085FB8"/>
    <w:rsid w:val="00092D52"/>
    <w:rsid w:val="000D2DA2"/>
    <w:rsid w:val="000F751B"/>
    <w:rsid w:val="00100A6A"/>
    <w:rsid w:val="00102278"/>
    <w:rsid w:val="00127584"/>
    <w:rsid w:val="00182E7A"/>
    <w:rsid w:val="001A2BD1"/>
    <w:rsid w:val="001B1CD9"/>
    <w:rsid w:val="001C46BD"/>
    <w:rsid w:val="00240375"/>
    <w:rsid w:val="00286D7B"/>
    <w:rsid w:val="00293DE8"/>
    <w:rsid w:val="002F2426"/>
    <w:rsid w:val="00362C77"/>
    <w:rsid w:val="004363DA"/>
    <w:rsid w:val="004A1265"/>
    <w:rsid w:val="004B122B"/>
    <w:rsid w:val="004E7BC6"/>
    <w:rsid w:val="0066129D"/>
    <w:rsid w:val="00686411"/>
    <w:rsid w:val="00734F0C"/>
    <w:rsid w:val="007632C8"/>
    <w:rsid w:val="00782B10"/>
    <w:rsid w:val="007B1B86"/>
    <w:rsid w:val="007E682D"/>
    <w:rsid w:val="00825729"/>
    <w:rsid w:val="008962E3"/>
    <w:rsid w:val="0094267D"/>
    <w:rsid w:val="00980EFE"/>
    <w:rsid w:val="009A4989"/>
    <w:rsid w:val="009B108E"/>
    <w:rsid w:val="009F6C17"/>
    <w:rsid w:val="00A019BB"/>
    <w:rsid w:val="00A06572"/>
    <w:rsid w:val="00AC4204"/>
    <w:rsid w:val="00AC50F6"/>
    <w:rsid w:val="00AF4C3B"/>
    <w:rsid w:val="00B15BE8"/>
    <w:rsid w:val="00B63AF7"/>
    <w:rsid w:val="00C159FD"/>
    <w:rsid w:val="00CE35E3"/>
    <w:rsid w:val="00D0667C"/>
    <w:rsid w:val="00D864C1"/>
    <w:rsid w:val="00DF4DCE"/>
    <w:rsid w:val="00E27B7E"/>
    <w:rsid w:val="00E94893"/>
    <w:rsid w:val="00F75F02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2B10"/>
    <w:pPr>
      <w:ind w:firstLine="70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2B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82B10"/>
    <w:rPr>
      <w:rFonts w:ascii="Times New Roman" w:eastAsia="Times New Roman" w:hAnsi="Times New Roman"/>
      <w:sz w:val="28"/>
      <w:szCs w:val="24"/>
    </w:rPr>
  </w:style>
  <w:style w:type="character" w:customStyle="1" w:styleId="a6">
    <w:name w:val="Гипертекстовая ссылка"/>
    <w:basedOn w:val="a0"/>
    <w:uiPriority w:val="99"/>
    <w:rsid w:val="00782B10"/>
    <w:rPr>
      <w:rFonts w:cs="Times New Roman"/>
      <w:color w:val="106BBE"/>
    </w:rPr>
  </w:style>
  <w:style w:type="character" w:customStyle="1" w:styleId="blk">
    <w:name w:val="blk"/>
    <w:uiPriority w:val="99"/>
    <w:rsid w:val="007632C8"/>
  </w:style>
  <w:style w:type="paragraph" w:styleId="2">
    <w:name w:val="Body Text 2"/>
    <w:basedOn w:val="a"/>
    <w:link w:val="20"/>
    <w:uiPriority w:val="99"/>
    <w:rsid w:val="004A12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27B7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A1265"/>
    <w:pPr>
      <w:widowControl w:val="0"/>
      <w:autoSpaceDE w:val="0"/>
      <w:autoSpaceDN w:val="0"/>
    </w:pPr>
    <w:rPr>
      <w:rFonts w:cs="Calibri"/>
      <w:szCs w:val="20"/>
    </w:rPr>
  </w:style>
  <w:style w:type="character" w:styleId="a7">
    <w:name w:val="Strong"/>
    <w:basedOn w:val="a0"/>
    <w:uiPriority w:val="99"/>
    <w:qFormat/>
    <w:locked/>
    <w:rsid w:val="0094267D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362C77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2C77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362C77"/>
    <w:rPr>
      <w:rFonts w:cs="Times New Roman"/>
      <w:b/>
      <w:bCs/>
      <w:sz w:val="18"/>
      <w:szCs w:val="18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362C77"/>
    <w:pPr>
      <w:widowControl w:val="0"/>
      <w:shd w:val="clear" w:color="auto" w:fill="FFFFFF"/>
      <w:spacing w:after="180" w:line="226" w:lineRule="exact"/>
      <w:ind w:hanging="1900"/>
      <w:jc w:val="center"/>
    </w:pPr>
    <w:rPr>
      <w:rFonts w:eastAsia="Calibri"/>
      <w:b/>
      <w:bCs/>
      <w:noProof/>
      <w:sz w:val="18"/>
      <w:szCs w:val="18"/>
      <w:shd w:val="clear" w:color="auto" w:fill="FFFFFF"/>
    </w:rPr>
  </w:style>
  <w:style w:type="character" w:customStyle="1" w:styleId="a9">
    <w:name w:val="Основной текст Знак"/>
    <w:basedOn w:val="a0"/>
    <w:link w:val="a8"/>
    <w:uiPriority w:val="99"/>
    <w:locked/>
    <w:rsid w:val="00362C77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2">
    <w:name w:val="Заголовок №2_"/>
    <w:basedOn w:val="a0"/>
    <w:link w:val="23"/>
    <w:uiPriority w:val="99"/>
    <w:locked/>
    <w:rsid w:val="00362C77"/>
    <w:rPr>
      <w:rFonts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5">
    <w:name w:val="Основной текст + Полужирный5"/>
    <w:basedOn w:val="a9"/>
    <w:uiPriority w:val="99"/>
    <w:rsid w:val="00362C77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3">
    <w:name w:val="Заголовок №2"/>
    <w:basedOn w:val="a"/>
    <w:link w:val="22"/>
    <w:uiPriority w:val="99"/>
    <w:rsid w:val="00362C77"/>
    <w:pPr>
      <w:widowControl w:val="0"/>
      <w:shd w:val="clear" w:color="auto" w:fill="FFFFFF"/>
      <w:spacing w:line="226" w:lineRule="exact"/>
      <w:jc w:val="both"/>
      <w:outlineLvl w:val="1"/>
    </w:pPr>
    <w:rPr>
      <w:rFonts w:eastAsia="Calibri"/>
      <w:b/>
      <w:bCs/>
      <w:noProof/>
      <w:sz w:val="18"/>
      <w:szCs w:val="18"/>
      <w:shd w:val="clear" w:color="auto" w:fill="FFFFFF"/>
    </w:rPr>
  </w:style>
  <w:style w:type="paragraph" w:customStyle="1" w:styleId="1">
    <w:name w:val="Абзац списка1"/>
    <w:basedOn w:val="a"/>
    <w:uiPriority w:val="99"/>
    <w:rsid w:val="00362C77"/>
    <w:pPr>
      <w:ind w:left="720"/>
      <w:contextualSpacing/>
      <w:jc w:val="both"/>
    </w:pPr>
    <w:rPr>
      <w:szCs w:val="22"/>
      <w:lang w:eastAsia="en-US"/>
    </w:rPr>
  </w:style>
  <w:style w:type="character" w:styleId="aa">
    <w:name w:val="Hyperlink"/>
    <w:basedOn w:val="a0"/>
    <w:uiPriority w:val="99"/>
    <w:unhideWhenUsed/>
    <w:rsid w:val="001B1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2B10"/>
    <w:pPr>
      <w:ind w:firstLine="70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82B1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82B10"/>
    <w:rPr>
      <w:rFonts w:ascii="Times New Roman" w:eastAsia="Times New Roman" w:hAnsi="Times New Roman"/>
      <w:sz w:val="28"/>
      <w:szCs w:val="24"/>
    </w:rPr>
  </w:style>
  <w:style w:type="character" w:customStyle="1" w:styleId="a6">
    <w:name w:val="Гипертекстовая ссылка"/>
    <w:basedOn w:val="a0"/>
    <w:uiPriority w:val="99"/>
    <w:rsid w:val="00782B10"/>
    <w:rPr>
      <w:rFonts w:cs="Times New Roman"/>
      <w:color w:val="106BBE"/>
    </w:rPr>
  </w:style>
  <w:style w:type="character" w:customStyle="1" w:styleId="blk">
    <w:name w:val="blk"/>
    <w:uiPriority w:val="99"/>
    <w:rsid w:val="007632C8"/>
  </w:style>
  <w:style w:type="paragraph" w:styleId="2">
    <w:name w:val="Body Text 2"/>
    <w:basedOn w:val="a"/>
    <w:link w:val="20"/>
    <w:uiPriority w:val="99"/>
    <w:rsid w:val="004A12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27B7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A1265"/>
    <w:pPr>
      <w:widowControl w:val="0"/>
      <w:autoSpaceDE w:val="0"/>
      <w:autoSpaceDN w:val="0"/>
    </w:pPr>
    <w:rPr>
      <w:rFonts w:cs="Calibri"/>
      <w:szCs w:val="20"/>
    </w:rPr>
  </w:style>
  <w:style w:type="character" w:styleId="a7">
    <w:name w:val="Strong"/>
    <w:basedOn w:val="a0"/>
    <w:uiPriority w:val="99"/>
    <w:qFormat/>
    <w:locked/>
    <w:rsid w:val="0094267D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362C77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62C77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362C77"/>
    <w:rPr>
      <w:rFonts w:cs="Times New Roman"/>
      <w:b/>
      <w:bCs/>
      <w:sz w:val="18"/>
      <w:szCs w:val="18"/>
      <w:shd w:val="clear" w:color="auto" w:fill="FFFFFF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362C77"/>
    <w:pPr>
      <w:widowControl w:val="0"/>
      <w:shd w:val="clear" w:color="auto" w:fill="FFFFFF"/>
      <w:spacing w:after="180" w:line="226" w:lineRule="exact"/>
      <w:ind w:hanging="1900"/>
      <w:jc w:val="center"/>
    </w:pPr>
    <w:rPr>
      <w:rFonts w:eastAsia="Calibri"/>
      <w:b/>
      <w:bCs/>
      <w:noProof/>
      <w:sz w:val="18"/>
      <w:szCs w:val="18"/>
      <w:shd w:val="clear" w:color="auto" w:fill="FFFFFF"/>
    </w:rPr>
  </w:style>
  <w:style w:type="character" w:customStyle="1" w:styleId="a9">
    <w:name w:val="Основной текст Знак"/>
    <w:basedOn w:val="a0"/>
    <w:link w:val="a8"/>
    <w:uiPriority w:val="99"/>
    <w:locked/>
    <w:rsid w:val="00362C77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2">
    <w:name w:val="Заголовок №2_"/>
    <w:basedOn w:val="a0"/>
    <w:link w:val="23"/>
    <w:uiPriority w:val="99"/>
    <w:locked/>
    <w:rsid w:val="00362C77"/>
    <w:rPr>
      <w:rFonts w:cs="Times New Roman"/>
      <w:b/>
      <w:bCs/>
      <w:sz w:val="18"/>
      <w:szCs w:val="18"/>
      <w:shd w:val="clear" w:color="auto" w:fill="FFFFFF"/>
      <w:lang w:bidi="ar-SA"/>
    </w:rPr>
  </w:style>
  <w:style w:type="character" w:customStyle="1" w:styleId="5">
    <w:name w:val="Основной текст + Полужирный5"/>
    <w:basedOn w:val="a9"/>
    <w:uiPriority w:val="99"/>
    <w:rsid w:val="00362C77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3">
    <w:name w:val="Заголовок №2"/>
    <w:basedOn w:val="a"/>
    <w:link w:val="22"/>
    <w:uiPriority w:val="99"/>
    <w:rsid w:val="00362C77"/>
    <w:pPr>
      <w:widowControl w:val="0"/>
      <w:shd w:val="clear" w:color="auto" w:fill="FFFFFF"/>
      <w:spacing w:line="226" w:lineRule="exact"/>
      <w:jc w:val="both"/>
      <w:outlineLvl w:val="1"/>
    </w:pPr>
    <w:rPr>
      <w:rFonts w:eastAsia="Calibri"/>
      <w:b/>
      <w:bCs/>
      <w:noProof/>
      <w:sz w:val="18"/>
      <w:szCs w:val="18"/>
      <w:shd w:val="clear" w:color="auto" w:fill="FFFFFF"/>
    </w:rPr>
  </w:style>
  <w:style w:type="paragraph" w:customStyle="1" w:styleId="1">
    <w:name w:val="Абзац списка1"/>
    <w:basedOn w:val="a"/>
    <w:uiPriority w:val="99"/>
    <w:rsid w:val="00362C77"/>
    <w:pPr>
      <w:ind w:left="720"/>
      <w:contextualSpacing/>
      <w:jc w:val="both"/>
    </w:pPr>
    <w:rPr>
      <w:szCs w:val="22"/>
      <w:lang w:eastAsia="en-US"/>
    </w:rPr>
  </w:style>
  <w:style w:type="character" w:styleId="aa">
    <w:name w:val="Hyperlink"/>
    <w:basedOn w:val="a0"/>
    <w:uiPriority w:val="99"/>
    <w:unhideWhenUsed/>
    <w:rsid w:val="001B1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71511840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77;&#1088;&#1093;&#1085;&#1080;&#1081;-&#1073;&#1072;&#1083;&#1099;&#1082;&#1083;&#1077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scandata</cp:lastModifiedBy>
  <cp:revision>2</cp:revision>
  <cp:lastPrinted>2024-02-15T08:10:00Z</cp:lastPrinted>
  <dcterms:created xsi:type="dcterms:W3CDTF">2024-02-15T08:11:00Z</dcterms:created>
  <dcterms:modified xsi:type="dcterms:W3CDTF">2024-02-15T08:11:00Z</dcterms:modified>
</cp:coreProperties>
</file>