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3" w:rsidRDefault="008A3376" w:rsidP="008A3376">
      <w:pPr>
        <w:spacing w:after="0" w:line="240" w:lineRule="auto"/>
        <w:jc w:val="center"/>
        <w:rPr>
          <w:sz w:val="28"/>
          <w:szCs w:val="28"/>
        </w:rPr>
      </w:pPr>
      <w:r w:rsidRPr="008A3376">
        <w:rPr>
          <w:sz w:val="28"/>
          <w:szCs w:val="28"/>
        </w:rPr>
        <w:t>ПОСТАНОВЛЕНИЕ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Быковского муниципального района 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0C0B2F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07.12.2023</w:t>
      </w:r>
      <w:r w:rsidR="008A337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8</w:t>
      </w:r>
      <w:r w:rsidR="008A3376">
        <w:rPr>
          <w:sz w:val="28"/>
          <w:szCs w:val="28"/>
        </w:rPr>
        <w:t>1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наименования элементу планировочной структуры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Федеральными  законами от </w:t>
      </w:r>
      <w:r w:rsidR="002739D5">
        <w:rPr>
          <w:sz w:val="28"/>
          <w:szCs w:val="28"/>
        </w:rPr>
        <w:t>06.10.2003 №</w:t>
      </w:r>
      <w:r>
        <w:rPr>
          <w:sz w:val="28"/>
          <w:szCs w:val="28"/>
        </w:rPr>
        <w:t>131-ФЗ «Об общих принципах организации местного самоуправления в Российс</w:t>
      </w:r>
      <w:r w:rsidR="002739D5">
        <w:rPr>
          <w:sz w:val="28"/>
          <w:szCs w:val="28"/>
        </w:rPr>
        <w:t>кой Федерации», от 28.12.2013 №</w:t>
      </w:r>
      <w:r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</w:t>
      </w:r>
      <w:r w:rsidR="00D434ED">
        <w:rPr>
          <w:sz w:val="28"/>
          <w:szCs w:val="28"/>
        </w:rPr>
        <w:t xml:space="preserve">и от 19.11.2014 №1221 «Об утверждении  Правил </w:t>
      </w:r>
      <w:r w:rsidR="006B0676">
        <w:rPr>
          <w:sz w:val="28"/>
          <w:szCs w:val="28"/>
        </w:rPr>
        <w:t>присвоения</w:t>
      </w:r>
      <w:r w:rsidR="00D434ED">
        <w:rPr>
          <w:sz w:val="28"/>
          <w:szCs w:val="28"/>
        </w:rPr>
        <w:t>, изменения и аннулирования адресов» и правилами межведомственного информационного взаимодействия приведения</w:t>
      </w:r>
      <w:proofErr w:type="gramEnd"/>
      <w:r w:rsidR="00D434ED">
        <w:rPr>
          <w:sz w:val="28"/>
          <w:szCs w:val="28"/>
        </w:rPr>
        <w:t xml:space="preserve"> </w:t>
      </w:r>
      <w:proofErr w:type="gramStart"/>
      <w:r w:rsidR="00D434ED">
        <w:rPr>
          <w:sz w:val="28"/>
          <w:szCs w:val="28"/>
        </w:rPr>
        <w:t>государственного адресного реестра и в соответствии с разделом</w:t>
      </w:r>
      <w:r w:rsidR="00D434ED" w:rsidRPr="00D434ED">
        <w:rPr>
          <w:sz w:val="28"/>
          <w:szCs w:val="28"/>
        </w:rPr>
        <w:t xml:space="preserve"> </w:t>
      </w:r>
      <w:r w:rsidR="00D434ED">
        <w:rPr>
          <w:sz w:val="28"/>
          <w:szCs w:val="28"/>
          <w:lang w:val="en-US"/>
        </w:rPr>
        <w:t>IV</w:t>
      </w:r>
      <w:r w:rsidR="00D434ED">
        <w:rPr>
          <w:sz w:val="28"/>
          <w:szCs w:val="28"/>
        </w:rPr>
        <w:t xml:space="preserve"> постановления Правительства РФ от 22.05.</w:t>
      </w:r>
      <w:r w:rsidR="002739D5">
        <w:rPr>
          <w:sz w:val="28"/>
          <w:szCs w:val="28"/>
        </w:rPr>
        <w:t>2015 №</w:t>
      </w:r>
      <w:r w:rsidR="00D434ED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="006B0676">
        <w:rPr>
          <w:sz w:val="28"/>
          <w:szCs w:val="28"/>
        </w:rPr>
        <w:t>, Уставом Верхнебалыклейского сельского поселения Администрация Верхнебалыклейского сельского поселения</w:t>
      </w:r>
      <w:proofErr w:type="gramEnd"/>
    </w:p>
    <w:p w:rsidR="006B0676" w:rsidRDefault="006B0676" w:rsidP="008A3376">
      <w:pPr>
        <w:spacing w:after="0" w:line="240" w:lineRule="auto"/>
        <w:jc w:val="both"/>
        <w:rPr>
          <w:sz w:val="28"/>
          <w:szCs w:val="28"/>
        </w:rPr>
      </w:pPr>
    </w:p>
    <w:p w:rsidR="006B0676" w:rsidRDefault="006B0676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0676" w:rsidRDefault="00FF633D" w:rsidP="00FF633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наименование элементу планировочной структуры</w:t>
      </w:r>
      <w:r w:rsidR="002739D5">
        <w:rPr>
          <w:sz w:val="28"/>
          <w:szCs w:val="28"/>
        </w:rPr>
        <w:t xml:space="preserve">, внести в федеральную информационную адресную систему как фактически </w:t>
      </w:r>
      <w:proofErr w:type="gramStart"/>
      <w:r w:rsidR="002739D5">
        <w:rPr>
          <w:sz w:val="28"/>
          <w:szCs w:val="28"/>
        </w:rPr>
        <w:t>существующий</w:t>
      </w:r>
      <w:proofErr w:type="gramEnd"/>
      <w:r>
        <w:rPr>
          <w:sz w:val="28"/>
          <w:szCs w:val="28"/>
        </w:rPr>
        <w:t>:</w:t>
      </w:r>
    </w:p>
    <w:p w:rsidR="00FF633D" w:rsidRDefault="00FF633D" w:rsidP="00FF633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Волгоградская область, Быковский муниципальный район, Верхнебалыклейское сельское поселение, </w:t>
      </w:r>
      <w:r w:rsidR="00D902B0">
        <w:rPr>
          <w:sz w:val="28"/>
          <w:szCs w:val="28"/>
        </w:rPr>
        <w:t xml:space="preserve">село Верхний Балыклей, </w:t>
      </w:r>
      <w:r>
        <w:rPr>
          <w:sz w:val="28"/>
          <w:szCs w:val="28"/>
        </w:rPr>
        <w:t xml:space="preserve">территория </w:t>
      </w:r>
      <w:proofErr w:type="gramStart"/>
      <w:r w:rsidR="002739D5">
        <w:rPr>
          <w:sz w:val="28"/>
          <w:szCs w:val="28"/>
        </w:rPr>
        <w:t>Южно</w:t>
      </w:r>
      <w:bookmarkStart w:id="0" w:name="_GoBack"/>
      <w:bookmarkEnd w:id="0"/>
      <w:r w:rsidR="002739D5">
        <w:rPr>
          <w:sz w:val="28"/>
          <w:szCs w:val="28"/>
        </w:rPr>
        <w:t>-</w:t>
      </w:r>
      <w:r w:rsidR="000C0B2F">
        <w:rPr>
          <w:sz w:val="28"/>
          <w:szCs w:val="28"/>
        </w:rPr>
        <w:t>Дмитриевская</w:t>
      </w:r>
      <w:proofErr w:type="gramEnd"/>
    </w:p>
    <w:p w:rsidR="00FF633D" w:rsidRDefault="00FF633D" w:rsidP="00FF633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</w:p>
    <w:p w:rsidR="00D902B0" w:rsidRDefault="00D902B0" w:rsidP="00FF633D">
      <w:pPr>
        <w:spacing w:after="0" w:line="240" w:lineRule="auto"/>
        <w:jc w:val="both"/>
        <w:rPr>
          <w:sz w:val="28"/>
          <w:szCs w:val="28"/>
        </w:rPr>
      </w:pP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FF633D" w:rsidRPr="00FF633D" w:rsidRDefault="00FF633D" w:rsidP="00FF63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98779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Л.А.Колебошина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8A3376" w:rsidRPr="008A3376" w:rsidRDefault="008A3376" w:rsidP="008A3376">
      <w:pPr>
        <w:jc w:val="center"/>
        <w:rPr>
          <w:sz w:val="24"/>
          <w:szCs w:val="24"/>
        </w:rPr>
      </w:pPr>
    </w:p>
    <w:sectPr w:rsidR="008A3376" w:rsidRPr="008A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330"/>
    <w:multiLevelType w:val="hybridMultilevel"/>
    <w:tmpl w:val="89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76"/>
    <w:rsid w:val="000C0B2F"/>
    <w:rsid w:val="002739D5"/>
    <w:rsid w:val="00534764"/>
    <w:rsid w:val="006B0676"/>
    <w:rsid w:val="008A3376"/>
    <w:rsid w:val="0098779B"/>
    <w:rsid w:val="009B49E3"/>
    <w:rsid w:val="00A1239F"/>
    <w:rsid w:val="00D434ED"/>
    <w:rsid w:val="00D902B0"/>
    <w:rsid w:val="00E96C9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6</cp:revision>
  <cp:lastPrinted>2023-12-07T06:34:00Z</cp:lastPrinted>
  <dcterms:created xsi:type="dcterms:W3CDTF">2023-12-07T06:34:00Z</dcterms:created>
  <dcterms:modified xsi:type="dcterms:W3CDTF">2023-12-08T11:35:00Z</dcterms:modified>
</cp:coreProperties>
</file>